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39" w:rsidRPr="0018277F" w:rsidRDefault="00965439" w:rsidP="009B37CA">
      <w:pPr>
        <w:ind w:left="4111"/>
        <w:jc w:val="center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>УТВЕРЖДАЮ»</w:t>
      </w:r>
    </w:p>
    <w:p w:rsidR="00965439" w:rsidRPr="0018277F" w:rsidRDefault="00965439" w:rsidP="009B37CA">
      <w:pPr>
        <w:ind w:left="4111"/>
        <w:jc w:val="center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965439" w:rsidRPr="0018277F" w:rsidRDefault="00965439" w:rsidP="009B37CA">
      <w:pPr>
        <w:ind w:left="4111"/>
        <w:jc w:val="center"/>
        <w:rPr>
          <w:b/>
          <w:sz w:val="20"/>
          <w:szCs w:val="20"/>
        </w:rPr>
      </w:pPr>
    </w:p>
    <w:p w:rsidR="0022059F" w:rsidRPr="0018277F" w:rsidRDefault="002632B1" w:rsidP="009B37CA">
      <w:pPr>
        <w:ind w:left="4111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(подпись на оригинале)</w:t>
      </w:r>
      <w:r w:rsidR="0022059F" w:rsidRPr="0018277F">
        <w:rPr>
          <w:b/>
          <w:sz w:val="28"/>
          <w:szCs w:val="28"/>
        </w:rPr>
        <w:t xml:space="preserve"> А.А. Беляев</w:t>
      </w:r>
    </w:p>
    <w:p w:rsidR="0022059F" w:rsidRPr="0018277F" w:rsidRDefault="0022059F" w:rsidP="009B37CA">
      <w:pPr>
        <w:ind w:left="4111"/>
        <w:jc w:val="center"/>
        <w:rPr>
          <w:b/>
          <w:sz w:val="20"/>
          <w:szCs w:val="20"/>
        </w:rPr>
      </w:pPr>
    </w:p>
    <w:p w:rsidR="0022059F" w:rsidRPr="0018277F" w:rsidRDefault="002632B1" w:rsidP="009B37CA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«27</w:t>
      </w:r>
      <w:r w:rsidR="0022059F" w:rsidRPr="0018277F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ноября</w:t>
      </w:r>
      <w:r w:rsidR="0022059F" w:rsidRPr="0018277F">
        <w:rPr>
          <w:b/>
          <w:sz w:val="28"/>
          <w:szCs w:val="28"/>
        </w:rPr>
        <w:t xml:space="preserve"> 2019 года</w:t>
      </w:r>
    </w:p>
    <w:p w:rsidR="00965439" w:rsidRPr="0018277F" w:rsidRDefault="00965439" w:rsidP="009B37CA">
      <w:pPr>
        <w:ind w:left="3828"/>
        <w:jc w:val="center"/>
        <w:rPr>
          <w:b/>
          <w:sz w:val="27"/>
          <w:szCs w:val="27"/>
        </w:rPr>
      </w:pPr>
    </w:p>
    <w:p w:rsidR="00551228" w:rsidRDefault="00551228" w:rsidP="009B37CA">
      <w:pPr>
        <w:jc w:val="center"/>
        <w:rPr>
          <w:b/>
          <w:sz w:val="28"/>
          <w:szCs w:val="28"/>
        </w:rPr>
      </w:pPr>
    </w:p>
    <w:p w:rsidR="00965439" w:rsidRPr="0018277F" w:rsidRDefault="00965439" w:rsidP="009B37CA">
      <w:pPr>
        <w:jc w:val="center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>ПРОТОКОЛ</w:t>
      </w:r>
    </w:p>
    <w:p w:rsidR="00965439" w:rsidRPr="0018277F" w:rsidRDefault="00965439" w:rsidP="009B37CA">
      <w:pPr>
        <w:jc w:val="center"/>
        <w:rPr>
          <w:b/>
          <w:sz w:val="10"/>
          <w:szCs w:val="10"/>
        </w:rPr>
      </w:pPr>
    </w:p>
    <w:p w:rsidR="00965439" w:rsidRPr="0018277F" w:rsidRDefault="00965439" w:rsidP="009B37CA">
      <w:pPr>
        <w:tabs>
          <w:tab w:val="left" w:pos="0"/>
        </w:tabs>
        <w:jc w:val="center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 xml:space="preserve">публичных слушаний № </w:t>
      </w:r>
      <w:r w:rsidR="002632B1">
        <w:rPr>
          <w:b/>
          <w:sz w:val="28"/>
          <w:szCs w:val="28"/>
        </w:rPr>
        <w:t>1/27 от 18 ноября</w:t>
      </w:r>
      <w:r w:rsidRPr="0018277F">
        <w:rPr>
          <w:b/>
          <w:sz w:val="28"/>
          <w:szCs w:val="28"/>
        </w:rPr>
        <w:t xml:space="preserve"> 2019 года </w:t>
      </w:r>
    </w:p>
    <w:p w:rsidR="00551228" w:rsidRDefault="00965439" w:rsidP="009B37C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551228">
        <w:rPr>
          <w:b/>
          <w:sz w:val="28"/>
          <w:szCs w:val="28"/>
        </w:rPr>
        <w:t xml:space="preserve">по </w:t>
      </w:r>
      <w:r w:rsidR="00551228" w:rsidRPr="00551228">
        <w:rPr>
          <w:b/>
          <w:sz w:val="28"/>
          <w:szCs w:val="28"/>
        </w:rPr>
        <w:t>корректировке проекта межевания территории части квартала, ограниченного улицей Плещеева, Широкой улицей, границей технической зоны ЛЭП, проектируемым проездом № 5003</w:t>
      </w:r>
      <w:r w:rsidR="00EE6BE0" w:rsidRPr="00551228">
        <w:rPr>
          <w:b/>
          <w:bCs/>
          <w:sz w:val="28"/>
          <w:szCs w:val="28"/>
        </w:rPr>
        <w:t xml:space="preserve"> </w:t>
      </w:r>
    </w:p>
    <w:p w:rsidR="00965439" w:rsidRPr="00551228" w:rsidRDefault="00965439" w:rsidP="009B37CA">
      <w:pPr>
        <w:tabs>
          <w:tab w:val="left" w:pos="0"/>
        </w:tabs>
        <w:jc w:val="center"/>
        <w:rPr>
          <w:b/>
          <w:sz w:val="28"/>
          <w:szCs w:val="28"/>
        </w:rPr>
      </w:pPr>
      <w:r w:rsidRPr="00551228">
        <w:rPr>
          <w:b/>
          <w:bCs/>
          <w:sz w:val="28"/>
          <w:szCs w:val="28"/>
        </w:rPr>
        <w:t xml:space="preserve">(район </w:t>
      </w:r>
      <w:r w:rsidR="00EE6BE0" w:rsidRPr="00551228">
        <w:rPr>
          <w:b/>
          <w:bCs/>
          <w:sz w:val="28"/>
          <w:szCs w:val="28"/>
        </w:rPr>
        <w:t>Бибирево</w:t>
      </w:r>
      <w:r w:rsidRPr="00551228">
        <w:rPr>
          <w:b/>
          <w:bCs/>
          <w:sz w:val="28"/>
          <w:szCs w:val="28"/>
        </w:rPr>
        <w:t>)</w:t>
      </w:r>
    </w:p>
    <w:p w:rsidR="00965439" w:rsidRPr="0018277F" w:rsidRDefault="00965439" w:rsidP="009B37CA">
      <w:pPr>
        <w:tabs>
          <w:tab w:val="left" w:pos="0"/>
        </w:tabs>
        <w:jc w:val="both"/>
        <w:rPr>
          <w:b/>
          <w:sz w:val="28"/>
          <w:szCs w:val="28"/>
        </w:rPr>
      </w:pPr>
    </w:p>
    <w:p w:rsidR="00965439" w:rsidRPr="0018277F" w:rsidRDefault="00965439" w:rsidP="009B37CA">
      <w:pPr>
        <w:tabs>
          <w:tab w:val="left" w:pos="0"/>
        </w:tabs>
        <w:jc w:val="both"/>
        <w:rPr>
          <w:sz w:val="28"/>
          <w:szCs w:val="28"/>
        </w:rPr>
      </w:pPr>
      <w:r w:rsidRPr="0018277F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965439" w:rsidRPr="0018277F" w:rsidRDefault="00965439" w:rsidP="00EE6BE0">
      <w:pPr>
        <w:jc w:val="both"/>
        <w:rPr>
          <w:bCs/>
          <w:sz w:val="28"/>
          <w:szCs w:val="28"/>
        </w:rPr>
      </w:pPr>
      <w:r w:rsidRPr="0018277F">
        <w:rPr>
          <w:b/>
          <w:sz w:val="28"/>
          <w:szCs w:val="28"/>
        </w:rPr>
        <w:t>Территория разработки:</w:t>
      </w:r>
      <w:r w:rsidRPr="0018277F">
        <w:rPr>
          <w:sz w:val="28"/>
          <w:szCs w:val="28"/>
        </w:rPr>
        <w:t xml:space="preserve"> город Москва, Северо-Восточный административный округ, район </w:t>
      </w:r>
      <w:r w:rsidR="00EE6BE0">
        <w:rPr>
          <w:sz w:val="28"/>
          <w:szCs w:val="28"/>
        </w:rPr>
        <w:t>Бибирево</w:t>
      </w:r>
      <w:r w:rsidRPr="0018277F">
        <w:rPr>
          <w:sz w:val="28"/>
          <w:szCs w:val="28"/>
        </w:rPr>
        <w:t xml:space="preserve">, материалы по </w:t>
      </w:r>
      <w:r w:rsidR="00551228" w:rsidRPr="00616D45">
        <w:rPr>
          <w:sz w:val="28"/>
          <w:szCs w:val="28"/>
        </w:rPr>
        <w:t>корректировк</w:t>
      </w:r>
      <w:r w:rsidR="00551228">
        <w:rPr>
          <w:sz w:val="28"/>
          <w:szCs w:val="28"/>
        </w:rPr>
        <w:t>е</w:t>
      </w:r>
      <w:r w:rsidR="00551228" w:rsidRPr="00616D45">
        <w:rPr>
          <w:sz w:val="28"/>
          <w:szCs w:val="28"/>
        </w:rPr>
        <w:t xml:space="preserve"> проекта межевания территории части квартала, ограниченного улицей Плещеева, Широкой улицей, границей технической зоны ЛЭП, проектируемым проездом № 5003</w:t>
      </w:r>
      <w:r w:rsidR="00033C7A" w:rsidRPr="0018277F">
        <w:rPr>
          <w:sz w:val="28"/>
          <w:szCs w:val="28"/>
        </w:rPr>
        <w:t xml:space="preserve">. </w:t>
      </w:r>
    </w:p>
    <w:p w:rsidR="002A1E26" w:rsidRPr="000D5F8F" w:rsidRDefault="002A1E26" w:rsidP="002A1E26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0D5F8F">
        <w:rPr>
          <w:rFonts w:eastAsia="Calibri"/>
          <w:b/>
          <w:sz w:val="28"/>
          <w:szCs w:val="28"/>
        </w:rPr>
        <w:t>Организация-заказчик:</w:t>
      </w:r>
      <w:r w:rsidRPr="000D5F8F">
        <w:rPr>
          <w:sz w:val="28"/>
          <w:szCs w:val="28"/>
        </w:rPr>
        <w:t xml:space="preserve"> </w:t>
      </w:r>
      <w:r w:rsidR="009B4A53">
        <w:rPr>
          <w:sz w:val="28"/>
          <w:szCs w:val="28"/>
          <w:lang w:eastAsia="ru-RU"/>
        </w:rPr>
        <w:t>АО «ПКЭК».</w:t>
      </w:r>
      <w:r w:rsidRPr="000D5F8F">
        <w:rPr>
          <w:sz w:val="28"/>
          <w:szCs w:val="28"/>
          <w:lang w:eastAsia="ru-RU"/>
        </w:rPr>
        <w:t xml:space="preserve"> Адрес: </w:t>
      </w:r>
      <w:r w:rsidRPr="000D5F8F">
        <w:rPr>
          <w:sz w:val="28"/>
          <w:szCs w:val="28"/>
          <w:shd w:val="clear" w:color="auto" w:fill="FFFFFF"/>
        </w:rPr>
        <w:t>117152</w:t>
      </w:r>
      <w:r w:rsidR="009B4A53">
        <w:rPr>
          <w:sz w:val="28"/>
          <w:szCs w:val="28"/>
          <w:shd w:val="clear" w:color="auto" w:fill="FFFFFF"/>
        </w:rPr>
        <w:t>,</w:t>
      </w:r>
      <w:r w:rsidRPr="000D5F8F">
        <w:rPr>
          <w:sz w:val="28"/>
          <w:szCs w:val="28"/>
          <w:shd w:val="clear" w:color="auto" w:fill="FFFFFF"/>
        </w:rPr>
        <w:t xml:space="preserve"> Москва,</w:t>
      </w:r>
      <w:r w:rsidR="00977DDF">
        <w:rPr>
          <w:sz w:val="28"/>
          <w:szCs w:val="28"/>
          <w:shd w:val="clear" w:color="auto" w:fill="FFFFFF"/>
        </w:rPr>
        <w:t xml:space="preserve"> Загородное ш.</w:t>
      </w:r>
      <w:r w:rsidR="009B4A53">
        <w:rPr>
          <w:sz w:val="28"/>
          <w:szCs w:val="28"/>
          <w:shd w:val="clear" w:color="auto" w:fill="FFFFFF"/>
        </w:rPr>
        <w:t xml:space="preserve">, </w:t>
      </w:r>
      <w:r w:rsidR="00977DDF">
        <w:rPr>
          <w:sz w:val="28"/>
          <w:szCs w:val="28"/>
          <w:shd w:val="clear" w:color="auto" w:fill="FFFFFF"/>
        </w:rPr>
        <w:br/>
      </w:r>
      <w:r w:rsidR="009B4A53">
        <w:rPr>
          <w:sz w:val="28"/>
          <w:szCs w:val="28"/>
          <w:shd w:val="clear" w:color="auto" w:fill="FFFFFF"/>
        </w:rPr>
        <w:t xml:space="preserve">д. 1, </w:t>
      </w:r>
      <w:r w:rsidRPr="000D5F8F">
        <w:rPr>
          <w:sz w:val="28"/>
          <w:szCs w:val="28"/>
          <w:shd w:val="clear" w:color="auto" w:fill="FFFFFF"/>
        </w:rPr>
        <w:t>тел.</w:t>
      </w:r>
      <w:r w:rsidR="009B4A53">
        <w:rPr>
          <w:sz w:val="28"/>
          <w:szCs w:val="28"/>
          <w:shd w:val="clear" w:color="auto" w:fill="FFFFFF"/>
        </w:rPr>
        <w:t>:</w:t>
      </w:r>
      <w:r w:rsidR="00324B9B">
        <w:rPr>
          <w:sz w:val="28"/>
          <w:szCs w:val="28"/>
          <w:shd w:val="clear" w:color="auto" w:fill="FFFFFF"/>
        </w:rPr>
        <w:t xml:space="preserve"> 8-495-</w:t>
      </w:r>
      <w:r w:rsidRPr="000D5F8F">
        <w:rPr>
          <w:sz w:val="28"/>
          <w:szCs w:val="28"/>
          <w:shd w:val="clear" w:color="auto" w:fill="FFFFFF"/>
        </w:rPr>
        <w:t>787-89-93, электронный адрес: bpcard@tnk-bp.com.</w:t>
      </w:r>
    </w:p>
    <w:p w:rsidR="002A1E26" w:rsidRPr="000D5F8F" w:rsidRDefault="002A1E26" w:rsidP="002A1E26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0D5F8F">
        <w:rPr>
          <w:rFonts w:eastAsia="Calibri"/>
          <w:b/>
          <w:sz w:val="28"/>
          <w:szCs w:val="28"/>
        </w:rPr>
        <w:t>Организация-разработчик:</w:t>
      </w:r>
      <w:r w:rsidRPr="000D5F8F">
        <w:rPr>
          <w:rFonts w:eastAsia="Calibri"/>
          <w:sz w:val="28"/>
          <w:szCs w:val="28"/>
        </w:rPr>
        <w:t xml:space="preserve"> </w:t>
      </w:r>
      <w:r w:rsidRPr="000D5F8F">
        <w:rPr>
          <w:sz w:val="28"/>
          <w:szCs w:val="28"/>
          <w:lang w:eastAsia="ru-RU"/>
        </w:rPr>
        <w:t>ГАУ «</w:t>
      </w:r>
      <w:proofErr w:type="spellStart"/>
      <w:r w:rsidRPr="000D5F8F">
        <w:rPr>
          <w:sz w:val="28"/>
          <w:szCs w:val="28"/>
          <w:lang w:eastAsia="ru-RU"/>
        </w:rPr>
        <w:t>НИиПИ</w:t>
      </w:r>
      <w:proofErr w:type="spellEnd"/>
      <w:r w:rsidRPr="000D5F8F">
        <w:rPr>
          <w:sz w:val="28"/>
          <w:szCs w:val="28"/>
          <w:lang w:eastAsia="ru-RU"/>
        </w:rPr>
        <w:t xml:space="preserve"> Генерального плана города Москвы»</w:t>
      </w:r>
      <w:r w:rsidR="00977DDF">
        <w:rPr>
          <w:rFonts w:eastAsia="Calibri"/>
          <w:sz w:val="28"/>
          <w:szCs w:val="28"/>
        </w:rPr>
        <w:t xml:space="preserve">. Адрес: 125047, </w:t>
      </w:r>
      <w:r w:rsidRPr="000D5F8F">
        <w:rPr>
          <w:rFonts w:eastAsia="Calibri"/>
          <w:sz w:val="28"/>
          <w:szCs w:val="28"/>
        </w:rPr>
        <w:t xml:space="preserve">Москва, ул. 2-я Брестская, д. 2/1, тел. 8-499-250-95-96, электронный адрес: </w:t>
      </w:r>
      <w:r w:rsidRPr="000D5F8F">
        <w:rPr>
          <w:sz w:val="28"/>
          <w:szCs w:val="28"/>
          <w:shd w:val="clear" w:color="auto" w:fill="FFFFFF"/>
        </w:rPr>
        <w:t>genplan@mka.mos.ru</w:t>
      </w:r>
      <w:r w:rsidRPr="000D5F8F">
        <w:rPr>
          <w:rFonts w:eastAsia="Calibri"/>
          <w:sz w:val="28"/>
          <w:szCs w:val="28"/>
        </w:rPr>
        <w:t>.</w:t>
      </w:r>
    </w:p>
    <w:p w:rsidR="00551228" w:rsidRPr="0018277F" w:rsidRDefault="00551228" w:rsidP="00551228">
      <w:pPr>
        <w:tabs>
          <w:tab w:val="left" w:pos="0"/>
        </w:tabs>
        <w:jc w:val="both"/>
        <w:rPr>
          <w:sz w:val="28"/>
          <w:szCs w:val="28"/>
        </w:rPr>
      </w:pPr>
      <w:r w:rsidRPr="0018277F">
        <w:rPr>
          <w:b/>
          <w:sz w:val="28"/>
          <w:szCs w:val="28"/>
        </w:rPr>
        <w:t>Сроки проведения публичных слушаний:</w:t>
      </w:r>
      <w:r w:rsidRPr="0018277F">
        <w:rPr>
          <w:sz w:val="28"/>
          <w:szCs w:val="28"/>
        </w:rPr>
        <w:t xml:space="preserve"> оповещение опубликовано в окружной газете «Звездный бульвар» № </w:t>
      </w:r>
      <w:r>
        <w:rPr>
          <w:sz w:val="28"/>
          <w:szCs w:val="28"/>
        </w:rPr>
        <w:t>41</w:t>
      </w:r>
      <w:r w:rsidRPr="0018277F">
        <w:rPr>
          <w:sz w:val="28"/>
          <w:szCs w:val="28"/>
        </w:rPr>
        <w:t xml:space="preserve"> (6</w:t>
      </w:r>
      <w:r>
        <w:rPr>
          <w:sz w:val="28"/>
          <w:szCs w:val="28"/>
        </w:rPr>
        <w:t>52</w:t>
      </w:r>
      <w:r w:rsidRPr="0018277F">
        <w:rPr>
          <w:sz w:val="28"/>
          <w:szCs w:val="28"/>
        </w:rPr>
        <w:t xml:space="preserve">) </w:t>
      </w:r>
      <w:r>
        <w:rPr>
          <w:sz w:val="28"/>
          <w:szCs w:val="28"/>
        </w:rPr>
        <w:t>октябрь</w:t>
      </w:r>
      <w:r w:rsidRPr="0018277F">
        <w:rPr>
          <w:sz w:val="28"/>
          <w:szCs w:val="28"/>
        </w:rPr>
        <w:t xml:space="preserve"> 2019 года, выход в свет </w:t>
      </w:r>
      <w:r>
        <w:rPr>
          <w:sz w:val="28"/>
          <w:szCs w:val="28"/>
        </w:rPr>
        <w:t>21.10</w:t>
      </w:r>
      <w:r w:rsidRPr="0018277F">
        <w:rPr>
          <w:sz w:val="28"/>
          <w:szCs w:val="28"/>
        </w:rPr>
        <w:t xml:space="preserve">.2019, экспозиция представлена с </w:t>
      </w:r>
      <w:r>
        <w:rPr>
          <w:bCs/>
          <w:sz w:val="28"/>
          <w:szCs w:val="28"/>
          <w:lang w:eastAsia="en-US"/>
        </w:rPr>
        <w:t>28 октября по 6 ноября</w:t>
      </w:r>
      <w:r w:rsidRPr="0018277F">
        <w:rPr>
          <w:bCs/>
          <w:sz w:val="28"/>
          <w:szCs w:val="28"/>
          <w:lang w:eastAsia="en-US"/>
        </w:rPr>
        <w:t xml:space="preserve"> 2019 года</w:t>
      </w:r>
      <w:r w:rsidRPr="0018277F">
        <w:rPr>
          <w:sz w:val="28"/>
          <w:szCs w:val="28"/>
        </w:rPr>
        <w:t xml:space="preserve">, собрание участников публичных слушаний состоялось </w:t>
      </w:r>
      <w:r>
        <w:rPr>
          <w:sz w:val="28"/>
          <w:szCs w:val="28"/>
        </w:rPr>
        <w:t xml:space="preserve">7 ноября </w:t>
      </w:r>
      <w:r w:rsidRPr="0018277F">
        <w:rPr>
          <w:sz w:val="28"/>
          <w:szCs w:val="28"/>
        </w:rPr>
        <w:t>2019 года.</w:t>
      </w:r>
    </w:p>
    <w:p w:rsidR="00551228" w:rsidRPr="0018277F" w:rsidRDefault="00551228" w:rsidP="00551228">
      <w:pPr>
        <w:tabs>
          <w:tab w:val="left" w:pos="0"/>
        </w:tabs>
        <w:jc w:val="both"/>
        <w:rPr>
          <w:sz w:val="28"/>
          <w:szCs w:val="28"/>
        </w:rPr>
      </w:pPr>
      <w:r w:rsidRPr="0018277F">
        <w:rPr>
          <w:b/>
          <w:sz w:val="28"/>
          <w:szCs w:val="28"/>
        </w:rPr>
        <w:t>Формы оповещения:</w:t>
      </w:r>
      <w:r w:rsidRPr="0018277F">
        <w:rPr>
          <w:sz w:val="28"/>
          <w:szCs w:val="28"/>
        </w:rPr>
        <w:t xml:space="preserve"> оповещение опубликовано в окружной газете «Звездный бульвар» № </w:t>
      </w:r>
      <w:r>
        <w:rPr>
          <w:sz w:val="28"/>
          <w:szCs w:val="28"/>
        </w:rPr>
        <w:t>41</w:t>
      </w:r>
      <w:r w:rsidRPr="0018277F">
        <w:rPr>
          <w:sz w:val="28"/>
          <w:szCs w:val="28"/>
        </w:rPr>
        <w:t xml:space="preserve"> (6</w:t>
      </w:r>
      <w:r>
        <w:rPr>
          <w:sz w:val="28"/>
          <w:szCs w:val="28"/>
        </w:rPr>
        <w:t>52</w:t>
      </w:r>
      <w:r w:rsidRPr="0018277F">
        <w:rPr>
          <w:sz w:val="28"/>
          <w:szCs w:val="28"/>
        </w:rPr>
        <w:t xml:space="preserve">) </w:t>
      </w:r>
      <w:r>
        <w:rPr>
          <w:sz w:val="28"/>
          <w:szCs w:val="28"/>
        </w:rPr>
        <w:t>октябрь</w:t>
      </w:r>
      <w:r w:rsidRPr="0018277F">
        <w:rPr>
          <w:sz w:val="28"/>
          <w:szCs w:val="28"/>
        </w:rPr>
        <w:t xml:space="preserve"> 2019 года, выход в свет </w:t>
      </w:r>
      <w:r>
        <w:rPr>
          <w:sz w:val="28"/>
          <w:szCs w:val="28"/>
        </w:rPr>
        <w:t>21.10</w:t>
      </w:r>
      <w:r w:rsidRPr="0018277F">
        <w:rPr>
          <w:sz w:val="28"/>
          <w:szCs w:val="28"/>
        </w:rPr>
        <w:t xml:space="preserve">.2019, на официальном сайте управы района </w:t>
      </w:r>
      <w:r>
        <w:rPr>
          <w:sz w:val="28"/>
          <w:szCs w:val="28"/>
        </w:rPr>
        <w:t>Бибирево</w:t>
      </w:r>
      <w:r w:rsidRPr="0018277F">
        <w:rPr>
          <w:sz w:val="28"/>
          <w:szCs w:val="28"/>
        </w:rPr>
        <w:t xml:space="preserve">, на информационных стендах и досках подъездов жилых домов района, разослано в Московскую городскую Думу и Совет депутатов муниципального округа </w:t>
      </w:r>
      <w:r>
        <w:rPr>
          <w:sz w:val="28"/>
          <w:szCs w:val="28"/>
        </w:rPr>
        <w:t>Бибирево</w:t>
      </w:r>
      <w:r w:rsidRPr="0018277F">
        <w:rPr>
          <w:sz w:val="28"/>
          <w:szCs w:val="28"/>
        </w:rPr>
        <w:t>.</w:t>
      </w:r>
    </w:p>
    <w:p w:rsidR="00551228" w:rsidRPr="0018277F" w:rsidRDefault="00551228" w:rsidP="00551228">
      <w:pPr>
        <w:tabs>
          <w:tab w:val="left" w:pos="0"/>
        </w:tabs>
        <w:jc w:val="both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>Место проведения публичных слушаний:</w:t>
      </w:r>
    </w:p>
    <w:p w:rsidR="00551228" w:rsidRDefault="00551228" w:rsidP="00551228">
      <w:pPr>
        <w:jc w:val="both"/>
        <w:rPr>
          <w:sz w:val="28"/>
          <w:szCs w:val="28"/>
          <w:lang w:eastAsia="en-US"/>
        </w:rPr>
      </w:pPr>
      <w:r w:rsidRPr="0018277F">
        <w:rPr>
          <w:b/>
          <w:sz w:val="28"/>
          <w:szCs w:val="28"/>
        </w:rPr>
        <w:t xml:space="preserve">Экспозиция </w:t>
      </w:r>
      <w:r w:rsidRPr="0018277F">
        <w:rPr>
          <w:sz w:val="28"/>
          <w:szCs w:val="28"/>
        </w:rPr>
        <w:t xml:space="preserve">проведена с </w:t>
      </w:r>
      <w:r>
        <w:rPr>
          <w:bCs/>
          <w:sz w:val="28"/>
          <w:szCs w:val="28"/>
          <w:lang w:eastAsia="en-US"/>
        </w:rPr>
        <w:t>28 октября по 6 ноября</w:t>
      </w:r>
      <w:r w:rsidRPr="0018277F">
        <w:rPr>
          <w:bCs/>
          <w:sz w:val="28"/>
          <w:szCs w:val="28"/>
          <w:lang w:eastAsia="en-US"/>
        </w:rPr>
        <w:t xml:space="preserve"> 2019 года</w:t>
      </w:r>
      <w:r w:rsidRPr="0018277F">
        <w:rPr>
          <w:sz w:val="28"/>
          <w:szCs w:val="28"/>
        </w:rPr>
        <w:t xml:space="preserve"> по адресу: </w:t>
      </w:r>
      <w:r w:rsidR="00977DDF">
        <w:rPr>
          <w:sz w:val="28"/>
          <w:szCs w:val="28"/>
        </w:rPr>
        <w:br/>
      </w:r>
      <w:r w:rsidRPr="00EE6BE0">
        <w:rPr>
          <w:sz w:val="28"/>
          <w:szCs w:val="28"/>
          <w:lang w:eastAsia="ru-RU"/>
        </w:rPr>
        <w:t>ул. Пришвина, д. 12, корп. 2 (</w:t>
      </w:r>
      <w:r>
        <w:rPr>
          <w:sz w:val="28"/>
          <w:szCs w:val="28"/>
          <w:lang w:eastAsia="ru-RU"/>
        </w:rPr>
        <w:t>здание управы района</w:t>
      </w:r>
      <w:r w:rsidRPr="00EE6BE0">
        <w:rPr>
          <w:sz w:val="28"/>
          <w:szCs w:val="28"/>
          <w:lang w:eastAsia="ru-RU"/>
        </w:rPr>
        <w:t xml:space="preserve">). Часы работы: </w:t>
      </w:r>
      <w:r w:rsidRPr="00056914">
        <w:rPr>
          <w:sz w:val="28"/>
          <w:szCs w:val="28"/>
          <w:lang w:eastAsia="en-US"/>
        </w:rPr>
        <w:t>понедельник-четверг: с 08:30 до 17:00, пятница</w:t>
      </w:r>
      <w:r>
        <w:rPr>
          <w:sz w:val="28"/>
          <w:szCs w:val="28"/>
          <w:lang w:eastAsia="en-US"/>
        </w:rPr>
        <w:t xml:space="preserve">: с </w:t>
      </w:r>
      <w:r w:rsidRPr="00056914">
        <w:rPr>
          <w:sz w:val="28"/>
          <w:szCs w:val="28"/>
          <w:lang w:eastAsia="en-US"/>
        </w:rPr>
        <w:t xml:space="preserve">08:30 </w:t>
      </w:r>
      <w:r>
        <w:rPr>
          <w:sz w:val="28"/>
          <w:szCs w:val="28"/>
          <w:lang w:eastAsia="en-US"/>
        </w:rPr>
        <w:t>до 15:00 (2, 3, 4 ноября – выходные дни).</w:t>
      </w:r>
    </w:p>
    <w:p w:rsidR="00551228" w:rsidRDefault="00551228" w:rsidP="00551228">
      <w:pPr>
        <w:jc w:val="both"/>
        <w:rPr>
          <w:sz w:val="28"/>
          <w:szCs w:val="28"/>
          <w:lang w:eastAsia="ru-RU"/>
        </w:rPr>
      </w:pPr>
      <w:r w:rsidRPr="0018277F">
        <w:rPr>
          <w:b/>
          <w:sz w:val="28"/>
          <w:szCs w:val="28"/>
        </w:rPr>
        <w:t xml:space="preserve">Собрание участников публичных слушаний </w:t>
      </w:r>
      <w:r w:rsidRPr="0018277F">
        <w:rPr>
          <w:sz w:val="28"/>
          <w:szCs w:val="28"/>
        </w:rPr>
        <w:t xml:space="preserve">проведено </w:t>
      </w:r>
      <w:r>
        <w:rPr>
          <w:color w:val="000000"/>
          <w:sz w:val="28"/>
          <w:szCs w:val="28"/>
          <w:lang w:eastAsia="ru-RU"/>
        </w:rPr>
        <w:t>7 ноября</w:t>
      </w:r>
      <w:r w:rsidRPr="00EE6BE0">
        <w:rPr>
          <w:color w:val="000000"/>
          <w:sz w:val="28"/>
          <w:szCs w:val="28"/>
          <w:lang w:eastAsia="ru-RU"/>
        </w:rPr>
        <w:t xml:space="preserve"> 2019 года в 19.00 по адресу: </w:t>
      </w:r>
      <w:r w:rsidR="00977DDF">
        <w:rPr>
          <w:sz w:val="28"/>
          <w:szCs w:val="28"/>
          <w:lang w:eastAsia="ru-RU"/>
        </w:rPr>
        <w:t>ул. Пришвина, д. 12, корп. 2</w:t>
      </w:r>
      <w:r w:rsidRPr="00EE6BE0">
        <w:rPr>
          <w:sz w:val="28"/>
          <w:szCs w:val="28"/>
          <w:lang w:eastAsia="ru-RU"/>
        </w:rPr>
        <w:t xml:space="preserve"> </w:t>
      </w:r>
      <w:r w:rsidR="00977DDF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 xml:space="preserve">здание управы района, </w:t>
      </w:r>
      <w:r w:rsidRPr="00EE6BE0">
        <w:rPr>
          <w:sz w:val="28"/>
          <w:szCs w:val="28"/>
          <w:lang w:eastAsia="ru-RU"/>
        </w:rPr>
        <w:t>актовый зал</w:t>
      </w:r>
      <w:r w:rsidR="00977DDF">
        <w:rPr>
          <w:sz w:val="28"/>
          <w:szCs w:val="28"/>
          <w:lang w:eastAsia="ru-RU"/>
        </w:rPr>
        <w:t>)</w:t>
      </w:r>
      <w:r w:rsidRPr="00EE6BE0">
        <w:rPr>
          <w:sz w:val="28"/>
          <w:szCs w:val="28"/>
          <w:lang w:eastAsia="ru-RU"/>
        </w:rPr>
        <w:t>.</w:t>
      </w:r>
    </w:p>
    <w:p w:rsidR="00965439" w:rsidRPr="0018277F" w:rsidRDefault="00965439" w:rsidP="009B37C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8277F">
        <w:rPr>
          <w:b/>
          <w:sz w:val="28"/>
          <w:szCs w:val="28"/>
        </w:rPr>
        <w:t xml:space="preserve">Участники публичных слушаний: </w:t>
      </w:r>
    </w:p>
    <w:p w:rsidR="00FC5229" w:rsidRPr="0018277F" w:rsidRDefault="00FC5229" w:rsidP="009B37CA">
      <w:pPr>
        <w:jc w:val="both"/>
      </w:pPr>
      <w:r w:rsidRPr="0018277F">
        <w:rPr>
          <w:b/>
          <w:bCs/>
          <w:sz w:val="28"/>
          <w:szCs w:val="28"/>
        </w:rPr>
        <w:t>Экспозицию</w:t>
      </w:r>
      <w:r w:rsidRPr="0018277F">
        <w:rPr>
          <w:sz w:val="28"/>
          <w:szCs w:val="28"/>
        </w:rPr>
        <w:t xml:space="preserve"> посетили </w:t>
      </w:r>
      <w:r w:rsidR="00551228">
        <w:rPr>
          <w:b/>
          <w:bCs/>
          <w:sz w:val="28"/>
          <w:szCs w:val="28"/>
          <w:u w:val="single"/>
        </w:rPr>
        <w:t>75</w:t>
      </w:r>
      <w:r w:rsidRPr="0018277F">
        <w:rPr>
          <w:b/>
          <w:bCs/>
          <w:sz w:val="28"/>
          <w:szCs w:val="28"/>
          <w:u w:val="single"/>
        </w:rPr>
        <w:t xml:space="preserve"> человек</w:t>
      </w:r>
      <w:r w:rsidRPr="0018277F">
        <w:rPr>
          <w:sz w:val="28"/>
          <w:szCs w:val="28"/>
        </w:rPr>
        <w:t>, в книге учета посетителей и записи предложений и замечаний оставили</w:t>
      </w:r>
      <w:r w:rsidRPr="0018277F">
        <w:rPr>
          <w:b/>
          <w:bCs/>
          <w:sz w:val="28"/>
          <w:szCs w:val="28"/>
        </w:rPr>
        <w:t xml:space="preserve"> - </w:t>
      </w:r>
      <w:r w:rsidR="00551228">
        <w:rPr>
          <w:b/>
          <w:bCs/>
          <w:sz w:val="28"/>
          <w:szCs w:val="28"/>
          <w:u w:val="single"/>
        </w:rPr>
        <w:t>75</w:t>
      </w:r>
      <w:r w:rsidRPr="0018277F">
        <w:rPr>
          <w:b/>
          <w:bCs/>
          <w:sz w:val="28"/>
          <w:szCs w:val="28"/>
          <w:u w:val="single"/>
        </w:rPr>
        <w:t xml:space="preserve"> человек. </w:t>
      </w:r>
    </w:p>
    <w:p w:rsidR="00A37CB0" w:rsidRPr="0018277F" w:rsidRDefault="00A37CB0" w:rsidP="00A37CB0">
      <w:pPr>
        <w:jc w:val="both"/>
      </w:pPr>
      <w:r w:rsidRPr="0018277F">
        <w:rPr>
          <w:b/>
          <w:bCs/>
          <w:sz w:val="28"/>
          <w:szCs w:val="28"/>
        </w:rPr>
        <w:lastRenderedPageBreak/>
        <w:t xml:space="preserve">В собрании </w:t>
      </w:r>
      <w:r w:rsidRPr="0018277F">
        <w:rPr>
          <w:sz w:val="28"/>
          <w:szCs w:val="28"/>
        </w:rPr>
        <w:t xml:space="preserve">приняли участие всего - </w:t>
      </w:r>
      <w:r w:rsidR="001F2C6D">
        <w:rPr>
          <w:b/>
          <w:bCs/>
          <w:sz w:val="28"/>
          <w:szCs w:val="28"/>
          <w:u w:val="single"/>
        </w:rPr>
        <w:t>69</w:t>
      </w:r>
      <w:r w:rsidRPr="0018277F">
        <w:rPr>
          <w:b/>
          <w:bCs/>
          <w:sz w:val="28"/>
          <w:szCs w:val="28"/>
          <w:u w:val="single"/>
        </w:rPr>
        <w:t xml:space="preserve"> человек</w:t>
      </w:r>
      <w:r w:rsidRPr="0018277F">
        <w:rPr>
          <w:sz w:val="28"/>
          <w:szCs w:val="28"/>
        </w:rPr>
        <w:t xml:space="preserve">, из них зарегистрировалось: жители – </w:t>
      </w:r>
      <w:r>
        <w:rPr>
          <w:b/>
          <w:bCs/>
          <w:sz w:val="28"/>
          <w:szCs w:val="28"/>
          <w:u w:val="single"/>
        </w:rPr>
        <w:t>3</w:t>
      </w:r>
      <w:r w:rsidR="001F2C6D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 xml:space="preserve"> человек</w:t>
      </w:r>
      <w:r w:rsidRPr="0018277F">
        <w:rPr>
          <w:sz w:val="28"/>
          <w:szCs w:val="28"/>
        </w:rPr>
        <w:t xml:space="preserve">, депутаты Совета депутатов муниципального округа </w:t>
      </w:r>
      <w:r>
        <w:rPr>
          <w:sz w:val="28"/>
          <w:szCs w:val="28"/>
        </w:rPr>
        <w:t>Бибирево</w:t>
      </w:r>
      <w:r w:rsidRPr="0018277F">
        <w:rPr>
          <w:sz w:val="28"/>
          <w:szCs w:val="28"/>
        </w:rPr>
        <w:t xml:space="preserve"> – </w:t>
      </w:r>
      <w:r w:rsidR="001F2C6D">
        <w:rPr>
          <w:b/>
          <w:bCs/>
          <w:sz w:val="28"/>
          <w:szCs w:val="28"/>
          <w:u w:val="single"/>
        </w:rPr>
        <w:t>0</w:t>
      </w:r>
      <w:r w:rsidRPr="0018277F">
        <w:rPr>
          <w:b/>
          <w:bCs/>
          <w:sz w:val="28"/>
          <w:szCs w:val="28"/>
          <w:u w:val="single"/>
        </w:rPr>
        <w:t xml:space="preserve"> человек</w:t>
      </w:r>
      <w:r w:rsidRPr="0018277F">
        <w:rPr>
          <w:sz w:val="28"/>
          <w:szCs w:val="28"/>
        </w:rPr>
        <w:t xml:space="preserve">, работающие на предприятиях района – </w:t>
      </w:r>
      <w:r w:rsidR="001F2C6D">
        <w:rPr>
          <w:b/>
          <w:sz w:val="28"/>
          <w:szCs w:val="28"/>
          <w:u w:val="single"/>
        </w:rPr>
        <w:t>26</w:t>
      </w:r>
      <w:r w:rsidRPr="0018277F"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человек</w:t>
      </w:r>
      <w:r w:rsidRPr="0018277F">
        <w:rPr>
          <w:sz w:val="28"/>
          <w:szCs w:val="28"/>
        </w:rPr>
        <w:t xml:space="preserve">, правообладатели земельных участков, объектов капитального строительства и нежилых помещений - </w:t>
      </w:r>
      <w:r w:rsidR="001F2C6D">
        <w:rPr>
          <w:b/>
          <w:bCs/>
          <w:sz w:val="28"/>
          <w:szCs w:val="28"/>
          <w:u w:val="single"/>
        </w:rPr>
        <w:t>0</w:t>
      </w:r>
      <w:r w:rsidRPr="0018277F">
        <w:rPr>
          <w:b/>
          <w:bCs/>
          <w:sz w:val="28"/>
          <w:szCs w:val="28"/>
          <w:u w:val="single"/>
        </w:rPr>
        <w:t xml:space="preserve"> человек</w:t>
      </w:r>
      <w:r w:rsidRPr="0018277F">
        <w:rPr>
          <w:sz w:val="28"/>
          <w:szCs w:val="28"/>
        </w:rPr>
        <w:t>.</w:t>
      </w:r>
    </w:p>
    <w:p w:rsidR="00A37CB0" w:rsidRPr="0018277F" w:rsidRDefault="00527176" w:rsidP="00A37CB0">
      <w:pPr>
        <w:jc w:val="both"/>
      </w:pPr>
      <w:r>
        <w:rPr>
          <w:sz w:val="28"/>
          <w:szCs w:val="28"/>
        </w:rPr>
        <w:t>На собрании присутствовали представители</w:t>
      </w:r>
      <w:r w:rsidR="00A37CB0" w:rsidRPr="0018277F">
        <w:rPr>
          <w:sz w:val="28"/>
          <w:szCs w:val="28"/>
        </w:rPr>
        <w:t xml:space="preserve"> органов исполнительной власти - </w:t>
      </w:r>
      <w:r w:rsidR="00A37CB0">
        <w:rPr>
          <w:sz w:val="28"/>
          <w:szCs w:val="28"/>
        </w:rPr>
        <w:br/>
      </w:r>
      <w:r w:rsidR="001F2C6D">
        <w:rPr>
          <w:b/>
          <w:bCs/>
          <w:sz w:val="28"/>
          <w:szCs w:val="28"/>
          <w:u w:val="single"/>
        </w:rPr>
        <w:t>5</w:t>
      </w:r>
      <w:r w:rsidR="00A37CB0" w:rsidRPr="0018277F">
        <w:rPr>
          <w:b/>
          <w:bCs/>
          <w:sz w:val="28"/>
          <w:szCs w:val="28"/>
          <w:u w:val="single"/>
        </w:rPr>
        <w:t xml:space="preserve"> человек</w:t>
      </w:r>
      <w:r w:rsidR="00A37CB0" w:rsidRPr="0018277F">
        <w:rPr>
          <w:sz w:val="28"/>
          <w:szCs w:val="28"/>
        </w:rPr>
        <w:t xml:space="preserve">. </w:t>
      </w:r>
    </w:p>
    <w:p w:rsidR="00A37CB0" w:rsidRPr="00796AA8" w:rsidRDefault="00A37CB0" w:rsidP="00A37CB0">
      <w:pPr>
        <w:tabs>
          <w:tab w:val="left" w:pos="0"/>
        </w:tabs>
        <w:jc w:val="both"/>
        <w:rPr>
          <w:b/>
          <w:sz w:val="28"/>
          <w:szCs w:val="28"/>
        </w:rPr>
      </w:pPr>
      <w:r w:rsidRPr="00796AA8">
        <w:rPr>
          <w:b/>
          <w:sz w:val="28"/>
          <w:szCs w:val="28"/>
        </w:rPr>
        <w:t xml:space="preserve">В ходе собрания поступило </w:t>
      </w:r>
      <w:r w:rsidR="00F23B1B">
        <w:rPr>
          <w:b/>
          <w:sz w:val="28"/>
          <w:szCs w:val="28"/>
          <w:u w:val="single"/>
        </w:rPr>
        <w:t>2</w:t>
      </w:r>
      <w:r w:rsidRPr="00796AA8">
        <w:rPr>
          <w:b/>
          <w:sz w:val="28"/>
          <w:szCs w:val="28"/>
          <w:u w:val="single"/>
        </w:rPr>
        <w:t xml:space="preserve"> </w:t>
      </w:r>
      <w:r w:rsidRPr="00796AA8">
        <w:rPr>
          <w:b/>
          <w:sz w:val="28"/>
          <w:szCs w:val="28"/>
        </w:rPr>
        <w:t>предложени</w:t>
      </w:r>
      <w:r w:rsidR="0083281C">
        <w:rPr>
          <w:b/>
          <w:sz w:val="28"/>
          <w:szCs w:val="28"/>
        </w:rPr>
        <w:t>я</w:t>
      </w:r>
      <w:r w:rsidRPr="00796AA8">
        <w:rPr>
          <w:b/>
          <w:sz w:val="28"/>
          <w:szCs w:val="28"/>
        </w:rPr>
        <w:t xml:space="preserve"> и замечани</w:t>
      </w:r>
      <w:r w:rsidR="0083281C">
        <w:rPr>
          <w:b/>
          <w:sz w:val="28"/>
          <w:szCs w:val="28"/>
        </w:rPr>
        <w:t>я</w:t>
      </w:r>
      <w:r w:rsidRPr="00796AA8">
        <w:rPr>
          <w:b/>
          <w:sz w:val="28"/>
          <w:szCs w:val="28"/>
        </w:rPr>
        <w:t>.</w:t>
      </w:r>
    </w:p>
    <w:p w:rsidR="00A37CB0" w:rsidRPr="00796AA8" w:rsidRDefault="00A37CB0" w:rsidP="00A37CB0">
      <w:pPr>
        <w:tabs>
          <w:tab w:val="left" w:pos="0"/>
        </w:tabs>
        <w:jc w:val="both"/>
        <w:rPr>
          <w:sz w:val="28"/>
          <w:szCs w:val="28"/>
        </w:rPr>
      </w:pPr>
      <w:r w:rsidRPr="00796AA8">
        <w:rPr>
          <w:b/>
          <w:sz w:val="28"/>
          <w:szCs w:val="28"/>
        </w:rPr>
        <w:t xml:space="preserve">После проведения собрания поступило </w:t>
      </w:r>
      <w:r>
        <w:rPr>
          <w:b/>
          <w:sz w:val="28"/>
          <w:szCs w:val="28"/>
          <w:u w:val="single"/>
        </w:rPr>
        <w:t>1</w:t>
      </w:r>
      <w:r w:rsidR="00E82FF7">
        <w:rPr>
          <w:b/>
          <w:sz w:val="28"/>
          <w:szCs w:val="28"/>
          <w:u w:val="single"/>
        </w:rPr>
        <w:t>1</w:t>
      </w:r>
      <w:r w:rsidRPr="00796AA8">
        <w:rPr>
          <w:b/>
          <w:sz w:val="28"/>
          <w:szCs w:val="28"/>
        </w:rPr>
        <w:t xml:space="preserve"> предложений и замечаний.</w:t>
      </w:r>
      <w:r w:rsidRPr="00796AA8">
        <w:rPr>
          <w:sz w:val="28"/>
          <w:szCs w:val="28"/>
        </w:rPr>
        <w:t xml:space="preserve"> </w:t>
      </w:r>
    </w:p>
    <w:p w:rsidR="00965439" w:rsidRPr="00796AA8" w:rsidRDefault="00965439" w:rsidP="009B37CA">
      <w:pPr>
        <w:tabs>
          <w:tab w:val="left" w:pos="0"/>
        </w:tabs>
        <w:ind w:firstLine="709"/>
        <w:jc w:val="both"/>
        <w:rPr>
          <w:sz w:val="10"/>
          <w:szCs w:val="10"/>
        </w:rPr>
      </w:pPr>
    </w:p>
    <w:tbl>
      <w:tblPr>
        <w:tblW w:w="99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418"/>
        <w:gridCol w:w="2754"/>
      </w:tblGrid>
      <w:tr w:rsidR="00A37CB0" w:rsidRPr="00324B9B" w:rsidTr="00324B9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324B9B">
            <w:pPr>
              <w:jc w:val="center"/>
              <w:rPr>
                <w:b/>
                <w:sz w:val="28"/>
                <w:szCs w:val="28"/>
              </w:rPr>
            </w:pPr>
            <w:r w:rsidRPr="00324B9B">
              <w:rPr>
                <w:b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324B9B">
            <w:pPr>
              <w:jc w:val="center"/>
              <w:rPr>
                <w:b/>
                <w:sz w:val="28"/>
                <w:szCs w:val="28"/>
              </w:rPr>
            </w:pPr>
            <w:r w:rsidRPr="00324B9B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0" w:rsidRPr="00324B9B" w:rsidRDefault="00A37CB0" w:rsidP="00324B9B">
            <w:pPr>
              <w:jc w:val="center"/>
              <w:rPr>
                <w:b/>
                <w:sz w:val="28"/>
                <w:szCs w:val="28"/>
              </w:rPr>
            </w:pPr>
            <w:r w:rsidRPr="00324B9B">
              <w:rPr>
                <w:b/>
                <w:sz w:val="28"/>
                <w:szCs w:val="28"/>
              </w:rPr>
              <w:t>Приложение</w:t>
            </w:r>
          </w:p>
        </w:tc>
      </w:tr>
      <w:tr w:rsidR="00A37CB0" w:rsidRPr="00324B9B" w:rsidTr="00324B9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Поступившие в период работы экспозиции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1F2C6D" w:rsidP="001F2C6D">
            <w:pPr>
              <w:jc w:val="center"/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75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Приложение № 1</w:t>
            </w:r>
          </w:p>
        </w:tc>
      </w:tr>
      <w:tr w:rsidR="00A37CB0" w:rsidRPr="00324B9B" w:rsidTr="00324B9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 xml:space="preserve">Поступившие во время проведения собрания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1B213C" w:rsidP="001F2C6D">
            <w:pPr>
              <w:jc w:val="center"/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Приложение № 2</w:t>
            </w:r>
          </w:p>
        </w:tc>
      </w:tr>
      <w:tr w:rsidR="00A37CB0" w:rsidRPr="00324B9B" w:rsidTr="00324B9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 xml:space="preserve">Поступившие после проведения собрания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CB0" w:rsidRPr="00324B9B" w:rsidRDefault="00A37CB0" w:rsidP="00F23B1B">
            <w:pPr>
              <w:jc w:val="center"/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1</w:t>
            </w:r>
            <w:r w:rsidR="00F23B1B" w:rsidRPr="00324B9B">
              <w:rPr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0" w:rsidRPr="00324B9B" w:rsidRDefault="00A37CB0" w:rsidP="002D1DEC">
            <w:pPr>
              <w:rPr>
                <w:sz w:val="28"/>
                <w:szCs w:val="28"/>
              </w:rPr>
            </w:pPr>
            <w:r w:rsidRPr="00324B9B">
              <w:rPr>
                <w:sz w:val="28"/>
                <w:szCs w:val="28"/>
              </w:rPr>
              <w:t>Приложение № 3</w:t>
            </w:r>
          </w:p>
        </w:tc>
      </w:tr>
    </w:tbl>
    <w:p w:rsidR="00965439" w:rsidRDefault="00965439" w:rsidP="009B37CA">
      <w:pPr>
        <w:tabs>
          <w:tab w:val="left" w:pos="0"/>
        </w:tabs>
        <w:jc w:val="both"/>
        <w:rPr>
          <w:b/>
          <w:sz w:val="20"/>
          <w:szCs w:val="20"/>
        </w:rPr>
      </w:pPr>
    </w:p>
    <w:p w:rsidR="002632B1" w:rsidRPr="0018277F" w:rsidRDefault="002632B1" w:rsidP="009B37CA">
      <w:pPr>
        <w:tabs>
          <w:tab w:val="left" w:pos="0"/>
        </w:tabs>
        <w:jc w:val="both"/>
        <w:rPr>
          <w:b/>
          <w:sz w:val="20"/>
          <w:szCs w:val="20"/>
        </w:rPr>
      </w:pPr>
      <w:bookmarkStart w:id="0" w:name="_GoBack"/>
      <w:bookmarkEnd w:id="0"/>
    </w:p>
    <w:p w:rsidR="00E472E3" w:rsidRPr="0018277F" w:rsidRDefault="002632B1" w:rsidP="009B37CA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Подписи членов комиссии на оригинале. </w:t>
      </w:r>
    </w:p>
    <w:p w:rsidR="00965439" w:rsidRPr="0018277F" w:rsidRDefault="00965439" w:rsidP="009B37CA">
      <w:pPr>
        <w:tabs>
          <w:tab w:val="left" w:pos="0"/>
        </w:tabs>
        <w:jc w:val="both"/>
        <w:rPr>
          <w:b/>
          <w:sz w:val="20"/>
          <w:szCs w:val="20"/>
        </w:rPr>
        <w:sectPr w:rsidR="00965439" w:rsidRPr="0018277F" w:rsidSect="0051064E">
          <w:pgSz w:w="11906" w:h="16838"/>
          <w:pgMar w:top="709" w:right="849" w:bottom="567" w:left="1134" w:header="709" w:footer="709" w:gutter="0"/>
          <w:cols w:space="708"/>
          <w:docGrid w:linePitch="360"/>
        </w:sectPr>
      </w:pPr>
    </w:p>
    <w:p w:rsidR="009A757C" w:rsidRPr="0018277F" w:rsidRDefault="009A757C" w:rsidP="00F64D01">
      <w:pPr>
        <w:keepNext/>
        <w:tabs>
          <w:tab w:val="left" w:pos="3402"/>
        </w:tabs>
        <w:jc w:val="right"/>
      </w:pPr>
      <w:r w:rsidRPr="0018277F">
        <w:rPr>
          <w:b/>
        </w:rPr>
        <w:lastRenderedPageBreak/>
        <w:t>Приложение № 1</w:t>
      </w:r>
    </w:p>
    <w:tbl>
      <w:tblPr>
        <w:tblpPr w:leftFromText="180" w:rightFromText="180" w:vertAnchor="text" w:horzAnchor="margin" w:tblpX="-572" w:tblpY="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11624"/>
      </w:tblGrid>
      <w:tr w:rsidR="009A757C" w:rsidRPr="00EA0E18" w:rsidTr="00E82013">
        <w:trPr>
          <w:trHeight w:val="20"/>
        </w:trPr>
        <w:tc>
          <w:tcPr>
            <w:tcW w:w="988" w:type="dxa"/>
          </w:tcPr>
          <w:p w:rsidR="009A757C" w:rsidRPr="00EA0E18" w:rsidRDefault="009A757C" w:rsidP="009B37CA">
            <w:pPr>
              <w:tabs>
                <w:tab w:val="left" w:pos="340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 w:rsidRPr="00EA0E18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2976" w:type="dxa"/>
          </w:tcPr>
          <w:p w:rsidR="009A757C" w:rsidRPr="00EA0E18" w:rsidRDefault="009A757C" w:rsidP="009B37CA">
            <w:pPr>
              <w:tabs>
                <w:tab w:val="left" w:pos="340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 w:rsidRPr="00EA0E18">
              <w:rPr>
                <w:b/>
                <w:bCs/>
                <w:sz w:val="27"/>
                <w:szCs w:val="27"/>
              </w:rPr>
              <w:t>Ф.И.О.</w:t>
            </w:r>
          </w:p>
        </w:tc>
        <w:tc>
          <w:tcPr>
            <w:tcW w:w="11624" w:type="dxa"/>
          </w:tcPr>
          <w:p w:rsidR="009A757C" w:rsidRPr="00EA0E18" w:rsidRDefault="009A757C" w:rsidP="009B37CA">
            <w:pPr>
              <w:tabs>
                <w:tab w:val="left" w:pos="3402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7"/>
                <w:szCs w:val="27"/>
              </w:rPr>
            </w:pPr>
            <w:r w:rsidRPr="00EA0E18">
              <w:rPr>
                <w:b/>
                <w:sz w:val="27"/>
                <w:szCs w:val="27"/>
              </w:rPr>
              <w:t>Предложения, замечания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Шендрик С.И.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поддерживаю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Шендрик Н.Ю.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Курицын Ю.Э.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Знаменская Е.М.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Знаменская М.Д.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Яшин А.А.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Е.М.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Л.К.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Бычина Е.В.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Мухчисун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Светлов Е.В.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Бычкова С.В.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Куприна О.А.</w:t>
            </w:r>
          </w:p>
        </w:tc>
        <w:tc>
          <w:tcPr>
            <w:tcW w:w="11624" w:type="dxa"/>
          </w:tcPr>
          <w:p w:rsidR="00B8004D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Б.А.</w:t>
            </w:r>
          </w:p>
        </w:tc>
        <w:tc>
          <w:tcPr>
            <w:tcW w:w="11624" w:type="dxa"/>
          </w:tcPr>
          <w:p w:rsidR="00B8004D" w:rsidRDefault="00B8004D" w:rsidP="004E68DB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Шваб В.Я.</w:t>
            </w:r>
          </w:p>
        </w:tc>
        <w:tc>
          <w:tcPr>
            <w:tcW w:w="11624" w:type="dxa"/>
          </w:tcPr>
          <w:p w:rsidR="00B8004D" w:rsidRPr="00227872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О.В.</w:t>
            </w:r>
          </w:p>
        </w:tc>
        <w:tc>
          <w:tcPr>
            <w:tcW w:w="11624" w:type="dxa"/>
          </w:tcPr>
          <w:p w:rsidR="00B8004D" w:rsidRPr="00227872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Н.И.</w:t>
            </w:r>
          </w:p>
        </w:tc>
        <w:tc>
          <w:tcPr>
            <w:tcW w:w="11624" w:type="dxa"/>
          </w:tcPr>
          <w:p w:rsidR="00B8004D" w:rsidRPr="00227872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Минова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11624" w:type="dxa"/>
          </w:tcPr>
          <w:p w:rsidR="00B8004D" w:rsidRPr="00227872" w:rsidRDefault="00B8004D" w:rsidP="00B8004D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 проекта</w:t>
            </w:r>
          </w:p>
        </w:tc>
      </w:tr>
      <w:tr w:rsidR="00B8004D" w:rsidRPr="00EA0E18" w:rsidTr="00E82013">
        <w:trPr>
          <w:trHeight w:val="20"/>
        </w:trPr>
        <w:tc>
          <w:tcPr>
            <w:tcW w:w="988" w:type="dxa"/>
          </w:tcPr>
          <w:p w:rsidR="00B8004D" w:rsidRPr="00EA0E18" w:rsidRDefault="00B8004D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B8004D" w:rsidRPr="00227872" w:rsidRDefault="00B8004D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В.А.</w:t>
            </w:r>
          </w:p>
        </w:tc>
        <w:tc>
          <w:tcPr>
            <w:tcW w:w="11624" w:type="dxa"/>
          </w:tcPr>
          <w:p w:rsidR="00B8004D" w:rsidRPr="00227872" w:rsidRDefault="00B8004D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D05401" w:rsidRPr="00EA0E18" w:rsidTr="00E82013">
        <w:trPr>
          <w:trHeight w:val="20"/>
        </w:trPr>
        <w:tc>
          <w:tcPr>
            <w:tcW w:w="988" w:type="dxa"/>
          </w:tcPr>
          <w:p w:rsidR="00D05401" w:rsidRPr="00EA0E18" w:rsidRDefault="00D05401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D05401" w:rsidRPr="00227872" w:rsidRDefault="00D05401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Г.А.</w:t>
            </w:r>
          </w:p>
        </w:tc>
        <w:tc>
          <w:tcPr>
            <w:tcW w:w="11624" w:type="dxa"/>
          </w:tcPr>
          <w:p w:rsidR="00D05401" w:rsidRDefault="00D05401" w:rsidP="00D05401">
            <w:pPr>
              <w:ind w:left="57"/>
            </w:pPr>
            <w:r w:rsidRPr="007E7A58"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D05401" w:rsidRPr="00EA0E18" w:rsidTr="00E82013">
        <w:trPr>
          <w:trHeight w:val="20"/>
        </w:trPr>
        <w:tc>
          <w:tcPr>
            <w:tcW w:w="988" w:type="dxa"/>
          </w:tcPr>
          <w:p w:rsidR="00D05401" w:rsidRPr="00EA0E18" w:rsidRDefault="00D05401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D05401" w:rsidRPr="00227872" w:rsidRDefault="00D05401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А.А.</w:t>
            </w:r>
          </w:p>
        </w:tc>
        <w:tc>
          <w:tcPr>
            <w:tcW w:w="11624" w:type="dxa"/>
          </w:tcPr>
          <w:p w:rsidR="00D05401" w:rsidRDefault="00D05401" w:rsidP="00D05401">
            <w:pPr>
              <w:ind w:left="57"/>
            </w:pPr>
            <w:r w:rsidRPr="007E7A58"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D05401" w:rsidRPr="00EA0E18" w:rsidTr="00E82013">
        <w:trPr>
          <w:trHeight w:val="20"/>
        </w:trPr>
        <w:tc>
          <w:tcPr>
            <w:tcW w:w="988" w:type="dxa"/>
          </w:tcPr>
          <w:p w:rsidR="00D05401" w:rsidRPr="00EA0E18" w:rsidRDefault="00D05401" w:rsidP="00B8004D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D05401" w:rsidRPr="00227872" w:rsidRDefault="00D05401" w:rsidP="00B8004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 А.Н.</w:t>
            </w:r>
          </w:p>
        </w:tc>
        <w:tc>
          <w:tcPr>
            <w:tcW w:w="11624" w:type="dxa"/>
          </w:tcPr>
          <w:p w:rsidR="00D05401" w:rsidRDefault="00D05401" w:rsidP="00D05401">
            <w:pPr>
              <w:ind w:left="57"/>
            </w:pPr>
            <w:r w:rsidRPr="007E7A58"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D05401" w:rsidRPr="00EA0E18" w:rsidTr="00E82013">
        <w:trPr>
          <w:trHeight w:val="20"/>
        </w:trPr>
        <w:tc>
          <w:tcPr>
            <w:tcW w:w="988" w:type="dxa"/>
          </w:tcPr>
          <w:p w:rsidR="00D05401" w:rsidRPr="00EA0E18" w:rsidRDefault="00D05401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D05401" w:rsidRPr="00227872" w:rsidRDefault="00D05401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Л.А.</w:t>
            </w:r>
          </w:p>
        </w:tc>
        <w:tc>
          <w:tcPr>
            <w:tcW w:w="11624" w:type="dxa"/>
          </w:tcPr>
          <w:p w:rsidR="00D05401" w:rsidRDefault="00D05401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поддерживаю</w:t>
            </w:r>
          </w:p>
        </w:tc>
      </w:tr>
      <w:tr w:rsidR="00D05401" w:rsidRPr="00EA0E18" w:rsidTr="00E82013">
        <w:trPr>
          <w:trHeight w:val="20"/>
        </w:trPr>
        <w:tc>
          <w:tcPr>
            <w:tcW w:w="988" w:type="dxa"/>
          </w:tcPr>
          <w:p w:rsidR="00D05401" w:rsidRPr="00EA0E18" w:rsidRDefault="00D05401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D05401" w:rsidRPr="00227872" w:rsidRDefault="00D05401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Климкова М.Г.</w:t>
            </w:r>
          </w:p>
        </w:tc>
        <w:tc>
          <w:tcPr>
            <w:tcW w:w="11624" w:type="dxa"/>
          </w:tcPr>
          <w:p w:rsidR="00D05401" w:rsidRDefault="00D05401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D0540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Уколова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11624" w:type="dxa"/>
          </w:tcPr>
          <w:p w:rsidR="006F3DC8" w:rsidRPr="00227872" w:rsidRDefault="006F3DC8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К.С.</w:t>
            </w:r>
          </w:p>
        </w:tc>
        <w:tc>
          <w:tcPr>
            <w:tcW w:w="11624" w:type="dxa"/>
          </w:tcPr>
          <w:p w:rsidR="006F3DC8" w:rsidRPr="00227872" w:rsidRDefault="006F3DC8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Говоркова Ю.В.</w:t>
            </w:r>
          </w:p>
        </w:tc>
        <w:tc>
          <w:tcPr>
            <w:tcW w:w="11624" w:type="dxa"/>
          </w:tcPr>
          <w:p w:rsidR="006F3DC8" w:rsidRPr="00227872" w:rsidRDefault="006F3DC8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Г.Н.</w:t>
            </w:r>
          </w:p>
        </w:tc>
        <w:tc>
          <w:tcPr>
            <w:tcW w:w="11624" w:type="dxa"/>
          </w:tcPr>
          <w:p w:rsidR="006F3DC8" w:rsidRPr="00227872" w:rsidRDefault="006F3DC8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D0540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D0540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В.Н.</w:t>
            </w:r>
          </w:p>
        </w:tc>
        <w:tc>
          <w:tcPr>
            <w:tcW w:w="11624" w:type="dxa"/>
          </w:tcPr>
          <w:p w:rsidR="006F3DC8" w:rsidRPr="00227872" w:rsidRDefault="006F3DC8" w:rsidP="00D0540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6F3DC8">
            <w:pPr>
              <w:ind w:left="57" w:right="57"/>
              <w:rPr>
                <w:sz w:val="28"/>
                <w:szCs w:val="28"/>
              </w:rPr>
            </w:pPr>
            <w:r w:rsidRPr="00227872">
              <w:rPr>
                <w:sz w:val="28"/>
                <w:szCs w:val="28"/>
              </w:rPr>
              <w:t>Соскова М.</w:t>
            </w:r>
            <w:r>
              <w:rPr>
                <w:sz w:val="28"/>
                <w:szCs w:val="28"/>
              </w:rPr>
              <w:t>Ю.</w:t>
            </w:r>
          </w:p>
        </w:tc>
        <w:tc>
          <w:tcPr>
            <w:tcW w:w="11624" w:type="dxa"/>
          </w:tcPr>
          <w:p w:rsidR="006F3DC8" w:rsidRPr="00227872" w:rsidRDefault="006F3DC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6F3DC8">
            <w:pPr>
              <w:ind w:right="57"/>
              <w:rPr>
                <w:sz w:val="28"/>
                <w:szCs w:val="28"/>
              </w:rPr>
            </w:pPr>
            <w:r w:rsidRPr="002278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Сосков Д.Н.</w:t>
            </w:r>
          </w:p>
        </w:tc>
        <w:tc>
          <w:tcPr>
            <w:tcW w:w="11624" w:type="dxa"/>
          </w:tcPr>
          <w:p w:rsidR="006F3DC8" w:rsidRPr="00227872" w:rsidRDefault="006F3DC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Сосков Н</w:t>
            </w:r>
            <w:r w:rsidRPr="002278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11624" w:type="dxa"/>
          </w:tcPr>
          <w:p w:rsidR="006F3DC8" w:rsidRPr="00227872" w:rsidRDefault="006F3DC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Кручинина З.И.</w:t>
            </w:r>
          </w:p>
        </w:tc>
        <w:tc>
          <w:tcPr>
            <w:tcW w:w="11624" w:type="dxa"/>
          </w:tcPr>
          <w:p w:rsidR="006F3DC8" w:rsidRPr="00227872" w:rsidRDefault="006F3DC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6F3DC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Кручинин М.А.</w:t>
            </w:r>
          </w:p>
        </w:tc>
        <w:tc>
          <w:tcPr>
            <w:tcW w:w="11624" w:type="dxa"/>
          </w:tcPr>
          <w:p w:rsidR="006F3DC8" w:rsidRPr="00227872" w:rsidRDefault="006F3DC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D03975" w:rsidP="006F3DC8">
            <w:pPr>
              <w:ind w:left="57" w:right="57"/>
              <w:rPr>
                <w:sz w:val="28"/>
                <w:szCs w:val="28"/>
              </w:rPr>
            </w:pPr>
            <w:r w:rsidRPr="00227872">
              <w:rPr>
                <w:sz w:val="28"/>
                <w:szCs w:val="28"/>
              </w:rPr>
              <w:t>Лазариди О.В.</w:t>
            </w:r>
          </w:p>
        </w:tc>
        <w:tc>
          <w:tcPr>
            <w:tcW w:w="11624" w:type="dxa"/>
          </w:tcPr>
          <w:p w:rsidR="006F3DC8" w:rsidRPr="00227872" w:rsidRDefault="00D03975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D03975" w:rsidP="00EF6EAF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 </w:t>
            </w:r>
            <w:r w:rsidR="00EF6EA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.В.</w:t>
            </w:r>
          </w:p>
        </w:tc>
        <w:tc>
          <w:tcPr>
            <w:tcW w:w="11624" w:type="dxa"/>
          </w:tcPr>
          <w:p w:rsidR="006F3DC8" w:rsidRPr="00227872" w:rsidRDefault="00D03975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D03975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Е.В.</w:t>
            </w:r>
          </w:p>
        </w:tc>
        <w:tc>
          <w:tcPr>
            <w:tcW w:w="11624" w:type="dxa"/>
          </w:tcPr>
          <w:p w:rsidR="006F3DC8" w:rsidRDefault="00D03975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D03975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А.И.</w:t>
            </w:r>
          </w:p>
        </w:tc>
        <w:tc>
          <w:tcPr>
            <w:tcW w:w="11624" w:type="dxa"/>
          </w:tcPr>
          <w:p w:rsidR="006F3DC8" w:rsidRDefault="00D03975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D03975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Е.И.</w:t>
            </w:r>
          </w:p>
        </w:tc>
        <w:tc>
          <w:tcPr>
            <w:tcW w:w="11624" w:type="dxa"/>
          </w:tcPr>
          <w:p w:rsidR="006F3DC8" w:rsidRDefault="00D03975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возражений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Рыбочкина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Р.Г.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Журов А.В.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Т.Ю.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4E68DB">
              <w:rPr>
                <w:sz w:val="28"/>
                <w:szCs w:val="28"/>
              </w:rPr>
              <w:t xml:space="preserve"> замечаний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Коровкин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Аноприкова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Ж.В.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Климачева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A10028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И.Ю.</w:t>
            </w:r>
          </w:p>
        </w:tc>
        <w:tc>
          <w:tcPr>
            <w:tcW w:w="11624" w:type="dxa"/>
          </w:tcPr>
          <w:p w:rsidR="00A10028" w:rsidRDefault="00A10028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Калинова Л.А.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Шелягина</w:t>
            </w:r>
            <w:proofErr w:type="spellEnd"/>
            <w:r>
              <w:rPr>
                <w:sz w:val="28"/>
                <w:szCs w:val="28"/>
              </w:rPr>
              <w:t xml:space="preserve"> Я.К.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Самохина А.Ф.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Бирюлева Ю.В.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Дунаева С.В.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И.А.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A10028" w:rsidRPr="00EA0E18" w:rsidTr="00E82013">
        <w:trPr>
          <w:trHeight w:val="20"/>
        </w:trPr>
        <w:tc>
          <w:tcPr>
            <w:tcW w:w="988" w:type="dxa"/>
          </w:tcPr>
          <w:p w:rsidR="00A10028" w:rsidRPr="00EA0E18" w:rsidRDefault="00A1002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A1002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Т.Н.</w:t>
            </w:r>
          </w:p>
        </w:tc>
        <w:tc>
          <w:tcPr>
            <w:tcW w:w="11624" w:type="dxa"/>
          </w:tcPr>
          <w:p w:rsidR="00A1002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Бутенко М.Ю.</w:t>
            </w:r>
          </w:p>
        </w:tc>
        <w:tc>
          <w:tcPr>
            <w:tcW w:w="11624" w:type="dxa"/>
          </w:tcPr>
          <w:p w:rsidR="006F3DC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6F3DC8" w:rsidRPr="00EA0E18" w:rsidTr="00E82013">
        <w:trPr>
          <w:trHeight w:val="20"/>
        </w:trPr>
        <w:tc>
          <w:tcPr>
            <w:tcW w:w="988" w:type="dxa"/>
          </w:tcPr>
          <w:p w:rsidR="006F3DC8" w:rsidRPr="00EA0E18" w:rsidRDefault="006F3DC8" w:rsidP="006F3DC8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6F3DC8" w:rsidRPr="00227872" w:rsidRDefault="00E97FB2" w:rsidP="006F3DC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Рыбалко Д.А.</w:t>
            </w:r>
          </w:p>
        </w:tc>
        <w:tc>
          <w:tcPr>
            <w:tcW w:w="11624" w:type="dxa"/>
          </w:tcPr>
          <w:p w:rsidR="006F3DC8" w:rsidRDefault="00E97FB2" w:rsidP="006F3DC8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EF6EAF" w:rsidRPr="00EA0E18" w:rsidTr="00E82013">
        <w:trPr>
          <w:trHeight w:val="20"/>
        </w:trPr>
        <w:tc>
          <w:tcPr>
            <w:tcW w:w="988" w:type="dxa"/>
          </w:tcPr>
          <w:p w:rsidR="00EF6EAF" w:rsidRPr="00EA0E18" w:rsidRDefault="00EF6EAF" w:rsidP="00EF6EAF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EF6EAF" w:rsidRPr="00227872" w:rsidRDefault="00EF6EAF" w:rsidP="00EF6EAF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 А.В.</w:t>
            </w:r>
          </w:p>
        </w:tc>
        <w:tc>
          <w:tcPr>
            <w:tcW w:w="11624" w:type="dxa"/>
          </w:tcPr>
          <w:p w:rsidR="00EF6EAF" w:rsidRPr="00227872" w:rsidRDefault="00EF6EAF" w:rsidP="00EF6EAF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поддерживаю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Величкин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1624" w:type="dxa"/>
          </w:tcPr>
          <w:p w:rsidR="003802C1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Федоткина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11624" w:type="dxa"/>
          </w:tcPr>
          <w:p w:rsidR="003802C1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Чемрова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Чемров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Е.К.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Прошкина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О.А.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Худякова М.Н.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 С.В.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3802C1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Л.В.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ED265B" w:rsidP="003802C1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Брагина</w:t>
            </w:r>
            <w:r w:rsidR="003802C1">
              <w:rPr>
                <w:sz w:val="28"/>
                <w:szCs w:val="28"/>
              </w:rPr>
              <w:t xml:space="preserve"> З.Г.</w:t>
            </w:r>
          </w:p>
        </w:tc>
        <w:tc>
          <w:tcPr>
            <w:tcW w:w="11624" w:type="dxa"/>
          </w:tcPr>
          <w:p w:rsidR="003802C1" w:rsidRPr="00227872" w:rsidRDefault="003802C1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против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F66E2F" w:rsidP="00F66E2F">
            <w:pPr>
              <w:ind w:left="57" w:right="57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Антропова М.В.</w:t>
            </w:r>
            <w:r w:rsidRPr="00F66E2F">
              <w:rPr>
                <w:sz w:val="28"/>
                <w:szCs w:val="28"/>
              </w:rPr>
              <w:tab/>
            </w:r>
            <w:r w:rsidRPr="00F66E2F">
              <w:rPr>
                <w:sz w:val="28"/>
                <w:szCs w:val="28"/>
              </w:rPr>
              <w:tab/>
            </w:r>
          </w:p>
        </w:tc>
        <w:tc>
          <w:tcPr>
            <w:tcW w:w="11624" w:type="dxa"/>
          </w:tcPr>
          <w:p w:rsidR="003802C1" w:rsidRPr="00227872" w:rsidRDefault="00F66E2F" w:rsidP="00F66E2F">
            <w:pPr>
              <w:ind w:left="57" w:right="57"/>
              <w:jc w:val="both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Поддерживаю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F66E2F" w:rsidP="00F66E2F">
            <w:pPr>
              <w:ind w:left="57" w:right="57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Князева Т.Н.</w:t>
            </w:r>
            <w:r w:rsidRPr="002278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24" w:type="dxa"/>
          </w:tcPr>
          <w:p w:rsidR="003802C1" w:rsidRPr="00227872" w:rsidRDefault="00F66E2F" w:rsidP="00F66E2F">
            <w:pPr>
              <w:ind w:left="57" w:right="57"/>
              <w:jc w:val="both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F66E2F" w:rsidP="00F66E2F">
            <w:pPr>
              <w:ind w:left="57" w:right="57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Донцова Е.К.</w:t>
            </w:r>
            <w:r w:rsidRPr="002278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24" w:type="dxa"/>
          </w:tcPr>
          <w:p w:rsidR="003802C1" w:rsidRPr="00227872" w:rsidRDefault="00F66E2F" w:rsidP="00F66E2F">
            <w:pPr>
              <w:ind w:left="57" w:right="57"/>
              <w:jc w:val="both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За проект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F66E2F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F66E2F">
              <w:rPr>
                <w:sz w:val="28"/>
                <w:szCs w:val="28"/>
              </w:rPr>
              <w:t>Кренева</w:t>
            </w:r>
            <w:proofErr w:type="spellEnd"/>
            <w:r w:rsidRPr="00F66E2F">
              <w:rPr>
                <w:sz w:val="28"/>
                <w:szCs w:val="28"/>
              </w:rPr>
              <w:t xml:space="preserve"> Д.Н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624" w:type="dxa"/>
          </w:tcPr>
          <w:p w:rsidR="003802C1" w:rsidRPr="00227872" w:rsidRDefault="00F66E2F" w:rsidP="00F66E2F">
            <w:pPr>
              <w:ind w:left="57" w:right="57"/>
              <w:jc w:val="both"/>
              <w:rPr>
                <w:sz w:val="28"/>
                <w:szCs w:val="28"/>
              </w:rPr>
            </w:pPr>
            <w:r w:rsidRPr="00F66E2F">
              <w:rPr>
                <w:sz w:val="28"/>
                <w:szCs w:val="28"/>
              </w:rPr>
              <w:t>За</w:t>
            </w:r>
          </w:p>
        </w:tc>
      </w:tr>
      <w:tr w:rsidR="003802C1" w:rsidRPr="00EA0E18" w:rsidTr="00E82013">
        <w:trPr>
          <w:trHeight w:val="20"/>
        </w:trPr>
        <w:tc>
          <w:tcPr>
            <w:tcW w:w="988" w:type="dxa"/>
          </w:tcPr>
          <w:p w:rsidR="003802C1" w:rsidRPr="00EA0E18" w:rsidRDefault="003802C1" w:rsidP="003802C1">
            <w:pPr>
              <w:pStyle w:val="a5"/>
              <w:numPr>
                <w:ilvl w:val="0"/>
                <w:numId w:val="4"/>
              </w:numPr>
              <w:tabs>
                <w:tab w:val="left" w:pos="340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7"/>
                <w:szCs w:val="27"/>
              </w:rPr>
            </w:pPr>
          </w:p>
        </w:tc>
        <w:tc>
          <w:tcPr>
            <w:tcW w:w="2976" w:type="dxa"/>
          </w:tcPr>
          <w:p w:rsidR="003802C1" w:rsidRPr="00227872" w:rsidRDefault="0075581E" w:rsidP="003802C1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Курябина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1624" w:type="dxa"/>
          </w:tcPr>
          <w:p w:rsidR="003802C1" w:rsidRPr="00227872" w:rsidRDefault="0075581E" w:rsidP="003802C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проект</w:t>
            </w:r>
          </w:p>
        </w:tc>
      </w:tr>
    </w:tbl>
    <w:p w:rsidR="009A757C" w:rsidRPr="0018277F" w:rsidRDefault="009A757C" w:rsidP="009B37CA">
      <w:pPr>
        <w:keepNext/>
        <w:tabs>
          <w:tab w:val="left" w:pos="3402"/>
        </w:tabs>
        <w:rPr>
          <w:sz w:val="26"/>
          <w:szCs w:val="26"/>
        </w:rPr>
      </w:pPr>
    </w:p>
    <w:p w:rsidR="00527176" w:rsidRDefault="00527176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37CB0" w:rsidRDefault="009A757C" w:rsidP="00527176">
      <w:pPr>
        <w:ind w:right="-173"/>
        <w:jc w:val="right"/>
        <w:rPr>
          <w:b/>
          <w:sz w:val="28"/>
          <w:szCs w:val="28"/>
        </w:rPr>
      </w:pPr>
      <w:r w:rsidRPr="007E2CB4">
        <w:rPr>
          <w:b/>
          <w:sz w:val="28"/>
          <w:szCs w:val="28"/>
        </w:rPr>
        <w:lastRenderedPageBreak/>
        <w:t>Приложение № 2</w:t>
      </w:r>
    </w:p>
    <w:p w:rsidR="00527176" w:rsidRPr="00DA6E88" w:rsidRDefault="00527176" w:rsidP="00F23B1B">
      <w:pPr>
        <w:ind w:right="-31"/>
        <w:jc w:val="right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X="-562" w:tblpY="5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976"/>
        <w:gridCol w:w="11482"/>
      </w:tblGrid>
      <w:tr w:rsidR="00A37CB0" w:rsidRPr="00DA6E88" w:rsidTr="00DD4925">
        <w:trPr>
          <w:trHeight w:val="20"/>
        </w:trPr>
        <w:tc>
          <w:tcPr>
            <w:tcW w:w="998" w:type="dxa"/>
          </w:tcPr>
          <w:p w:rsidR="00A37CB0" w:rsidRPr="002F6D50" w:rsidRDefault="00A37CB0" w:rsidP="00DD49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F6D5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A37CB0" w:rsidRPr="002F6D50" w:rsidRDefault="00A37CB0" w:rsidP="00DD4925">
            <w:pPr>
              <w:kinsoku w:val="0"/>
              <w:overflowPunct w:val="0"/>
              <w:autoSpaceDE w:val="0"/>
              <w:autoSpaceDN w:val="0"/>
              <w:adjustRightInd w:val="0"/>
              <w:ind w:left="141"/>
              <w:jc w:val="center"/>
              <w:rPr>
                <w:b/>
                <w:bCs/>
                <w:sz w:val="28"/>
                <w:szCs w:val="28"/>
              </w:rPr>
            </w:pPr>
            <w:r w:rsidRPr="002F6D50">
              <w:rPr>
                <w:b/>
                <w:bCs/>
                <w:sz w:val="28"/>
                <w:szCs w:val="28"/>
              </w:rPr>
              <w:t>Фамилия И.О.</w:t>
            </w:r>
          </w:p>
        </w:tc>
        <w:tc>
          <w:tcPr>
            <w:tcW w:w="11482" w:type="dxa"/>
          </w:tcPr>
          <w:p w:rsidR="00A37CB0" w:rsidRPr="002F6D50" w:rsidRDefault="00A37CB0" w:rsidP="00DD4925">
            <w:pPr>
              <w:kinsoku w:val="0"/>
              <w:overflowPunct w:val="0"/>
              <w:autoSpaceDE w:val="0"/>
              <w:autoSpaceDN w:val="0"/>
              <w:adjustRightInd w:val="0"/>
              <w:ind w:left="142" w:right="142"/>
              <w:jc w:val="center"/>
              <w:rPr>
                <w:b/>
                <w:bCs/>
                <w:sz w:val="28"/>
                <w:szCs w:val="28"/>
              </w:rPr>
            </w:pPr>
            <w:r w:rsidRPr="002F6D50">
              <w:rPr>
                <w:b/>
                <w:sz w:val="28"/>
                <w:szCs w:val="28"/>
              </w:rPr>
              <w:t>Предложения, замечания</w:t>
            </w:r>
          </w:p>
        </w:tc>
      </w:tr>
      <w:tr w:rsidR="00A37CB0" w:rsidRPr="00DA6E88" w:rsidTr="00DD4925">
        <w:trPr>
          <w:trHeight w:val="20"/>
        </w:trPr>
        <w:tc>
          <w:tcPr>
            <w:tcW w:w="998" w:type="dxa"/>
          </w:tcPr>
          <w:p w:rsidR="00A37CB0" w:rsidRPr="002F6D50" w:rsidRDefault="00A37CB0" w:rsidP="00DD4925">
            <w:pPr>
              <w:pStyle w:val="a5"/>
              <w:numPr>
                <w:ilvl w:val="0"/>
                <w:numId w:val="43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B0" w:rsidRPr="002F6D50" w:rsidRDefault="00F23B1B" w:rsidP="00DD4925">
            <w:pPr>
              <w:ind w:left="1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Стряпухин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B0" w:rsidRPr="002F6D50" w:rsidRDefault="00F23B1B" w:rsidP="00F23B1B">
            <w:pPr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Подскажите, на данном земельном участке заправка убирается? Рядом существующий рынок убирается? На территории, которая отдается ГБУ «Жилищник» какая инфраструктура планируется и что будет строится?</w:t>
            </w:r>
          </w:p>
        </w:tc>
      </w:tr>
      <w:tr w:rsidR="00A37CB0" w:rsidRPr="00DA6E88" w:rsidTr="00DD4925">
        <w:trPr>
          <w:trHeight w:val="20"/>
        </w:trPr>
        <w:tc>
          <w:tcPr>
            <w:tcW w:w="998" w:type="dxa"/>
          </w:tcPr>
          <w:p w:rsidR="00A37CB0" w:rsidRPr="002F6D50" w:rsidRDefault="00A37CB0" w:rsidP="00DD4925">
            <w:pPr>
              <w:pStyle w:val="a5"/>
              <w:numPr>
                <w:ilvl w:val="0"/>
                <w:numId w:val="43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B0" w:rsidRPr="002F6D50" w:rsidRDefault="00F23B1B" w:rsidP="00DD4925">
            <w:pPr>
              <w:ind w:left="1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Близников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B0" w:rsidRPr="002F6D50" w:rsidRDefault="00F23B1B" w:rsidP="00DD4925">
            <w:pPr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Планируется ли строительство мойки?</w:t>
            </w:r>
          </w:p>
        </w:tc>
      </w:tr>
    </w:tbl>
    <w:p w:rsidR="00527176" w:rsidRDefault="00527176" w:rsidP="00A37CB0">
      <w:pPr>
        <w:keepNext/>
        <w:jc w:val="right"/>
        <w:rPr>
          <w:b/>
          <w:sz w:val="28"/>
          <w:szCs w:val="28"/>
        </w:rPr>
      </w:pPr>
    </w:p>
    <w:p w:rsidR="00527176" w:rsidRDefault="00527176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4D01" w:rsidRDefault="004475A1" w:rsidP="00527176">
      <w:pPr>
        <w:keepNext/>
        <w:ind w:right="-173"/>
        <w:jc w:val="right"/>
        <w:rPr>
          <w:b/>
          <w:sz w:val="28"/>
          <w:szCs w:val="28"/>
        </w:rPr>
      </w:pPr>
      <w:r w:rsidRPr="001C7D84">
        <w:rPr>
          <w:b/>
          <w:sz w:val="28"/>
          <w:szCs w:val="28"/>
        </w:rPr>
        <w:lastRenderedPageBreak/>
        <w:t>Приложение № 3</w:t>
      </w:r>
    </w:p>
    <w:p w:rsidR="00527176" w:rsidRPr="001C7D84" w:rsidRDefault="00527176" w:rsidP="00F23B1B">
      <w:pPr>
        <w:keepNext/>
        <w:jc w:val="right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562" w:tblpY="5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829"/>
        <w:gridCol w:w="11614"/>
      </w:tblGrid>
      <w:tr w:rsidR="00F64D01" w:rsidRPr="001C7D84" w:rsidTr="00B7076A">
        <w:trPr>
          <w:trHeight w:val="20"/>
        </w:trPr>
        <w:tc>
          <w:tcPr>
            <w:tcW w:w="998" w:type="dxa"/>
          </w:tcPr>
          <w:p w:rsidR="00F64D01" w:rsidRPr="001C7D84" w:rsidRDefault="00F64D01" w:rsidP="00F23B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7D8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29" w:type="dxa"/>
          </w:tcPr>
          <w:p w:rsidR="00F64D01" w:rsidRPr="001C7D84" w:rsidRDefault="00F64D01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jc w:val="center"/>
              <w:rPr>
                <w:b/>
                <w:bCs/>
                <w:sz w:val="28"/>
                <w:szCs w:val="28"/>
              </w:rPr>
            </w:pPr>
            <w:r w:rsidRPr="001C7D84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1614" w:type="dxa"/>
          </w:tcPr>
          <w:p w:rsidR="00F64D01" w:rsidRPr="001C7D84" w:rsidRDefault="00F64D01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center"/>
              <w:rPr>
                <w:b/>
                <w:bCs/>
                <w:sz w:val="28"/>
                <w:szCs w:val="28"/>
              </w:rPr>
            </w:pPr>
            <w:r w:rsidRPr="001C7D84">
              <w:rPr>
                <w:b/>
                <w:sz w:val="28"/>
                <w:szCs w:val="28"/>
              </w:rPr>
              <w:t>Предложения, замечания</w:t>
            </w:r>
          </w:p>
        </w:tc>
      </w:tr>
      <w:tr w:rsidR="00F64D01" w:rsidRPr="001C7D84" w:rsidTr="00B7076A">
        <w:trPr>
          <w:trHeight w:val="20"/>
        </w:trPr>
        <w:tc>
          <w:tcPr>
            <w:tcW w:w="998" w:type="dxa"/>
          </w:tcPr>
          <w:p w:rsidR="00F64D01" w:rsidRPr="001C7D84" w:rsidRDefault="00F64D01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F64D01" w:rsidRPr="001C7D84" w:rsidRDefault="00B7076A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Наумова Я.Н.</w:t>
            </w:r>
          </w:p>
        </w:tc>
        <w:tc>
          <w:tcPr>
            <w:tcW w:w="11614" w:type="dxa"/>
          </w:tcPr>
          <w:p w:rsidR="00F64D01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Замечаний и предложений по проекту не имеется. Все хорошо рассказали и объяснили.</w:t>
            </w:r>
          </w:p>
        </w:tc>
      </w:tr>
      <w:tr w:rsidR="00F64D01" w:rsidRPr="001C7D84" w:rsidTr="00B7076A">
        <w:trPr>
          <w:trHeight w:val="20"/>
        </w:trPr>
        <w:tc>
          <w:tcPr>
            <w:tcW w:w="998" w:type="dxa"/>
          </w:tcPr>
          <w:p w:rsidR="00F64D01" w:rsidRPr="001C7D84" w:rsidRDefault="00F64D01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F64D01" w:rsidRPr="001C7D84" w:rsidRDefault="00B7076A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Киселева О.Н.</w:t>
            </w:r>
          </w:p>
        </w:tc>
        <w:tc>
          <w:tcPr>
            <w:tcW w:w="11614" w:type="dxa"/>
          </w:tcPr>
          <w:p w:rsidR="00F64D01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Проект хороший, тем более что будет больше территория общего пользования. Одобряю проект.</w:t>
            </w:r>
          </w:p>
        </w:tc>
      </w:tr>
      <w:tr w:rsidR="00F64D01" w:rsidRPr="001C7D84" w:rsidTr="00B7076A">
        <w:trPr>
          <w:trHeight w:val="193"/>
        </w:trPr>
        <w:tc>
          <w:tcPr>
            <w:tcW w:w="998" w:type="dxa"/>
          </w:tcPr>
          <w:p w:rsidR="00F64D01" w:rsidRPr="001C7D84" w:rsidRDefault="00F64D01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F64D01" w:rsidRPr="001C7D84" w:rsidRDefault="00B7076A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proofErr w:type="spellStart"/>
            <w:r w:rsidRPr="001C7D84">
              <w:rPr>
                <w:sz w:val="28"/>
                <w:szCs w:val="28"/>
                <w:lang w:eastAsia="ru-RU"/>
              </w:rPr>
              <w:t>Курильченко</w:t>
            </w:r>
            <w:proofErr w:type="spellEnd"/>
            <w:r w:rsidRPr="001C7D84">
              <w:rPr>
                <w:sz w:val="28"/>
                <w:szCs w:val="28"/>
                <w:lang w:eastAsia="ru-RU"/>
              </w:rPr>
              <w:t xml:space="preserve"> А.Ф.</w:t>
            </w:r>
          </w:p>
        </w:tc>
        <w:tc>
          <w:tcPr>
            <w:tcW w:w="11614" w:type="dxa"/>
          </w:tcPr>
          <w:p w:rsidR="00F64D01" w:rsidRPr="001C7D84" w:rsidRDefault="00041315" w:rsidP="00041315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Очень хорошо, что у нас наконец взялись за территории объектов. Главное сделать все правильно, согласно закону. И сделать хорошее благоустройство для жителей.</w:t>
            </w:r>
          </w:p>
        </w:tc>
      </w:tr>
      <w:tr w:rsidR="00F64D01" w:rsidRPr="001C7D84" w:rsidTr="00B7076A">
        <w:trPr>
          <w:trHeight w:val="20"/>
        </w:trPr>
        <w:tc>
          <w:tcPr>
            <w:tcW w:w="998" w:type="dxa"/>
          </w:tcPr>
          <w:p w:rsidR="00F64D01" w:rsidRPr="001C7D84" w:rsidRDefault="00F64D01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F64D01" w:rsidRPr="001C7D84" w:rsidRDefault="00B7076A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proofErr w:type="spellStart"/>
            <w:r w:rsidRPr="001C7D84">
              <w:rPr>
                <w:sz w:val="28"/>
                <w:szCs w:val="28"/>
                <w:lang w:eastAsia="ru-RU"/>
              </w:rPr>
              <w:t>Осотова</w:t>
            </w:r>
            <w:proofErr w:type="spellEnd"/>
            <w:r w:rsidRPr="001C7D84">
              <w:rPr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11614" w:type="dxa"/>
          </w:tcPr>
          <w:p w:rsidR="00F64D01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Проект хороший, нужный</w:t>
            </w:r>
          </w:p>
        </w:tc>
      </w:tr>
      <w:tr w:rsidR="00F64D01" w:rsidRPr="001C7D84" w:rsidTr="00B7076A">
        <w:trPr>
          <w:trHeight w:val="20"/>
        </w:trPr>
        <w:tc>
          <w:tcPr>
            <w:tcW w:w="998" w:type="dxa"/>
          </w:tcPr>
          <w:p w:rsidR="00F64D01" w:rsidRPr="001C7D84" w:rsidRDefault="00F64D01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F64D01" w:rsidRPr="001C7D84" w:rsidRDefault="00B7076A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proofErr w:type="spellStart"/>
            <w:r w:rsidRPr="001C7D84">
              <w:rPr>
                <w:sz w:val="28"/>
                <w:szCs w:val="28"/>
                <w:lang w:eastAsia="ru-RU"/>
              </w:rPr>
              <w:t>Пескова</w:t>
            </w:r>
            <w:proofErr w:type="spellEnd"/>
            <w:r w:rsidRPr="001C7D84">
              <w:rPr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11614" w:type="dxa"/>
          </w:tcPr>
          <w:p w:rsidR="00F64D01" w:rsidRPr="001C7D84" w:rsidRDefault="00041315" w:rsidP="00041315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Одобряю проект. Заправка должна быть оформлена согласно новым требованиям. Нужно только потом сделать качественное благоустройство.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Сафонова М.П.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Проект хороший, поддерживаю однозначно. Тем более что городу отдадут еще немного территории, которая в дальнейшем будет благоустроена.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Ерышев В.М.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Хороший проект. Заправка хорошая. Одобряю.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Скворцова Н.В.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Хороший проект. Все хорошо объяснили и рассказали.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Макарова А.Г.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На публичных слушаниях рассказали все дословно, главное будет благоустройство и не будет никакой стройки.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Крылова М.А.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Проект хороший, грамотный, главное что будет все законно.</w:t>
            </w:r>
          </w:p>
        </w:tc>
      </w:tr>
      <w:tr w:rsidR="00E82FF7" w:rsidRPr="001C7D84" w:rsidTr="00B7076A">
        <w:trPr>
          <w:trHeight w:val="20"/>
        </w:trPr>
        <w:tc>
          <w:tcPr>
            <w:tcW w:w="998" w:type="dxa"/>
          </w:tcPr>
          <w:p w:rsidR="00E82FF7" w:rsidRPr="001C7D84" w:rsidRDefault="00E82FF7" w:rsidP="00F23B1B">
            <w:pPr>
              <w:pStyle w:val="a5"/>
              <w:numPr>
                <w:ilvl w:val="0"/>
                <w:numId w:val="5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7" w:firstLine="0"/>
              <w:contextualSpacing w:val="0"/>
              <w:rPr>
                <w:bCs/>
                <w:sz w:val="28"/>
                <w:szCs w:val="28"/>
              </w:rPr>
            </w:pPr>
          </w:p>
        </w:tc>
        <w:tc>
          <w:tcPr>
            <w:tcW w:w="2829" w:type="dxa"/>
          </w:tcPr>
          <w:p w:rsidR="00E82FF7" w:rsidRPr="001C7D84" w:rsidRDefault="00E82FF7" w:rsidP="00F23B1B">
            <w:pPr>
              <w:kinsoku w:val="0"/>
              <w:overflowPunct w:val="0"/>
              <w:autoSpaceDE w:val="0"/>
              <w:autoSpaceDN w:val="0"/>
              <w:adjustRightInd w:val="0"/>
              <w:ind w:left="151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Евсеева В.А.</w:t>
            </w:r>
          </w:p>
        </w:tc>
        <w:tc>
          <w:tcPr>
            <w:tcW w:w="11614" w:type="dxa"/>
          </w:tcPr>
          <w:p w:rsidR="00E82FF7" w:rsidRPr="001C7D84" w:rsidRDefault="00041315" w:rsidP="00F23B1B">
            <w:pPr>
              <w:kinsoku w:val="0"/>
              <w:overflowPunct w:val="0"/>
              <w:autoSpaceDE w:val="0"/>
              <w:autoSpaceDN w:val="0"/>
              <w:adjustRightInd w:val="0"/>
              <w:ind w:left="137" w:right="134"/>
              <w:jc w:val="both"/>
              <w:rPr>
                <w:sz w:val="28"/>
                <w:szCs w:val="28"/>
                <w:lang w:eastAsia="ru-RU"/>
              </w:rPr>
            </w:pPr>
            <w:r w:rsidRPr="001C7D84">
              <w:rPr>
                <w:sz w:val="28"/>
                <w:szCs w:val="28"/>
                <w:lang w:eastAsia="ru-RU"/>
              </w:rPr>
              <w:t>Проект одобряю, замечаний нет.</w:t>
            </w:r>
          </w:p>
        </w:tc>
      </w:tr>
    </w:tbl>
    <w:p w:rsidR="00F64D01" w:rsidRPr="001C7D84" w:rsidRDefault="00F64D01" w:rsidP="00F23B1B">
      <w:pPr>
        <w:keepNext/>
        <w:jc w:val="right"/>
        <w:rPr>
          <w:b/>
          <w:sz w:val="28"/>
          <w:szCs w:val="28"/>
          <w:highlight w:val="yellow"/>
        </w:rPr>
      </w:pPr>
    </w:p>
    <w:sectPr w:rsidR="00F64D01" w:rsidRPr="001C7D84" w:rsidSect="00F64D01">
      <w:pgSz w:w="16838" w:h="11906" w:orient="landscape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907"/>
    <w:multiLevelType w:val="hybridMultilevel"/>
    <w:tmpl w:val="5E0C8244"/>
    <w:lvl w:ilvl="0" w:tplc="42A2D12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A0A5F83"/>
    <w:multiLevelType w:val="hybridMultilevel"/>
    <w:tmpl w:val="0B2C09CC"/>
    <w:lvl w:ilvl="0" w:tplc="7D3AA1F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E9B7D0C"/>
    <w:multiLevelType w:val="hybridMultilevel"/>
    <w:tmpl w:val="D4CC388A"/>
    <w:lvl w:ilvl="0" w:tplc="CF625C8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793C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F5530"/>
    <w:multiLevelType w:val="multilevel"/>
    <w:tmpl w:val="BBB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30633"/>
    <w:multiLevelType w:val="hybridMultilevel"/>
    <w:tmpl w:val="43EC14E0"/>
    <w:lvl w:ilvl="0" w:tplc="CBE6D10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50F0591"/>
    <w:multiLevelType w:val="hybridMultilevel"/>
    <w:tmpl w:val="B1DCE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F752F"/>
    <w:multiLevelType w:val="hybridMultilevel"/>
    <w:tmpl w:val="4444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584A"/>
    <w:multiLevelType w:val="hybridMultilevel"/>
    <w:tmpl w:val="9F70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91114"/>
    <w:multiLevelType w:val="hybridMultilevel"/>
    <w:tmpl w:val="45E4D28A"/>
    <w:lvl w:ilvl="0" w:tplc="6FE8744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1B1231DA"/>
    <w:multiLevelType w:val="hybridMultilevel"/>
    <w:tmpl w:val="5EAEB118"/>
    <w:lvl w:ilvl="0" w:tplc="2910D8B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1C477B8F"/>
    <w:multiLevelType w:val="hybridMultilevel"/>
    <w:tmpl w:val="F81E415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1DF14E2"/>
    <w:multiLevelType w:val="hybridMultilevel"/>
    <w:tmpl w:val="2810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44DF1"/>
    <w:multiLevelType w:val="hybridMultilevel"/>
    <w:tmpl w:val="05002378"/>
    <w:lvl w:ilvl="0" w:tplc="6F4E8F3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24050AA8"/>
    <w:multiLevelType w:val="hybridMultilevel"/>
    <w:tmpl w:val="FB96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0670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509EA"/>
    <w:multiLevelType w:val="hybridMultilevel"/>
    <w:tmpl w:val="8B62B34C"/>
    <w:lvl w:ilvl="0" w:tplc="0540A6E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2E2B6C72"/>
    <w:multiLevelType w:val="hybridMultilevel"/>
    <w:tmpl w:val="21ECB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50657"/>
    <w:multiLevelType w:val="hybridMultilevel"/>
    <w:tmpl w:val="3BBC13D8"/>
    <w:lvl w:ilvl="0" w:tplc="E64C9F3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333114AF"/>
    <w:multiLevelType w:val="hybridMultilevel"/>
    <w:tmpl w:val="C246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C580B"/>
    <w:multiLevelType w:val="hybridMultilevel"/>
    <w:tmpl w:val="C246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01132"/>
    <w:multiLevelType w:val="hybridMultilevel"/>
    <w:tmpl w:val="CAA4AD96"/>
    <w:lvl w:ilvl="0" w:tplc="6A50F6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3CA53755"/>
    <w:multiLevelType w:val="hybridMultilevel"/>
    <w:tmpl w:val="E922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142E"/>
    <w:multiLevelType w:val="hybridMultilevel"/>
    <w:tmpl w:val="B1DCE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2B71"/>
    <w:multiLevelType w:val="hybridMultilevel"/>
    <w:tmpl w:val="85463B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7B91"/>
    <w:multiLevelType w:val="multilevel"/>
    <w:tmpl w:val="6956A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4D0574"/>
    <w:multiLevelType w:val="hybridMultilevel"/>
    <w:tmpl w:val="B7AA9E60"/>
    <w:lvl w:ilvl="0" w:tplc="F84AF1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4AC353C9"/>
    <w:multiLevelType w:val="hybridMultilevel"/>
    <w:tmpl w:val="C93EF99A"/>
    <w:lvl w:ilvl="0" w:tplc="90FEE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6364F1"/>
    <w:multiLevelType w:val="hybridMultilevel"/>
    <w:tmpl w:val="2810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C65EC"/>
    <w:multiLevelType w:val="multilevel"/>
    <w:tmpl w:val="D4C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30662E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28905DD"/>
    <w:multiLevelType w:val="hybridMultilevel"/>
    <w:tmpl w:val="CBAC0E20"/>
    <w:lvl w:ilvl="0" w:tplc="9C9ED570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2" w15:restartNumberingAfterBreak="0">
    <w:nsid w:val="52AB2B1D"/>
    <w:multiLevelType w:val="hybridMultilevel"/>
    <w:tmpl w:val="0248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71A6D"/>
    <w:multiLevelType w:val="hybridMultilevel"/>
    <w:tmpl w:val="DFF8C596"/>
    <w:lvl w:ilvl="0" w:tplc="04F809E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915BB"/>
    <w:multiLevelType w:val="hybridMultilevel"/>
    <w:tmpl w:val="FBB6004C"/>
    <w:lvl w:ilvl="0" w:tplc="9908355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59DF0E62"/>
    <w:multiLevelType w:val="hybridMultilevel"/>
    <w:tmpl w:val="093CBB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E2746"/>
    <w:multiLevelType w:val="multilevel"/>
    <w:tmpl w:val="C4D46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7F5CD6"/>
    <w:multiLevelType w:val="hybridMultilevel"/>
    <w:tmpl w:val="46D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14B5C"/>
    <w:multiLevelType w:val="hybridMultilevel"/>
    <w:tmpl w:val="4444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43AC6"/>
    <w:multiLevelType w:val="hybridMultilevel"/>
    <w:tmpl w:val="87EA9BD8"/>
    <w:lvl w:ilvl="0" w:tplc="8B4661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64C0B"/>
    <w:multiLevelType w:val="hybridMultilevel"/>
    <w:tmpl w:val="20EEA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8C4444"/>
    <w:multiLevelType w:val="hybridMultilevel"/>
    <w:tmpl w:val="E3D6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C2032"/>
    <w:multiLevelType w:val="multilevel"/>
    <w:tmpl w:val="89D42D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625ABA"/>
    <w:multiLevelType w:val="hybridMultilevel"/>
    <w:tmpl w:val="4444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19"/>
  </w:num>
  <w:num w:numId="4">
    <w:abstractNumId w:val="15"/>
  </w:num>
  <w:num w:numId="5">
    <w:abstractNumId w:val="3"/>
  </w:num>
  <w:num w:numId="6">
    <w:abstractNumId w:val="29"/>
  </w:num>
  <w:num w:numId="7">
    <w:abstractNumId w:val="36"/>
  </w:num>
  <w:num w:numId="8">
    <w:abstractNumId w:val="25"/>
  </w:num>
  <w:num w:numId="9">
    <w:abstractNumId w:val="4"/>
  </w:num>
  <w:num w:numId="10">
    <w:abstractNumId w:val="42"/>
  </w:num>
  <w:num w:numId="11">
    <w:abstractNumId w:val="32"/>
  </w:num>
  <w:num w:numId="12">
    <w:abstractNumId w:val="39"/>
  </w:num>
  <w:num w:numId="13">
    <w:abstractNumId w:val="33"/>
  </w:num>
  <w:num w:numId="14">
    <w:abstractNumId w:val="5"/>
  </w:num>
  <w:num w:numId="15">
    <w:abstractNumId w:val="0"/>
  </w:num>
  <w:num w:numId="16">
    <w:abstractNumId w:val="21"/>
  </w:num>
  <w:num w:numId="17">
    <w:abstractNumId w:val="7"/>
  </w:num>
  <w:num w:numId="18">
    <w:abstractNumId w:val="43"/>
  </w:num>
  <w:num w:numId="19">
    <w:abstractNumId w:val="38"/>
  </w:num>
  <w:num w:numId="20">
    <w:abstractNumId w:val="9"/>
  </w:num>
  <w:num w:numId="21">
    <w:abstractNumId w:val="1"/>
  </w:num>
  <w:num w:numId="22">
    <w:abstractNumId w:val="13"/>
  </w:num>
  <w:num w:numId="23">
    <w:abstractNumId w:val="8"/>
  </w:num>
  <w:num w:numId="24">
    <w:abstractNumId w:val="18"/>
  </w:num>
  <w:num w:numId="25">
    <w:abstractNumId w:val="34"/>
  </w:num>
  <w:num w:numId="26">
    <w:abstractNumId w:val="26"/>
  </w:num>
  <w:num w:numId="27">
    <w:abstractNumId w:val="24"/>
  </w:num>
  <w:num w:numId="28">
    <w:abstractNumId w:val="6"/>
  </w:num>
  <w:num w:numId="29">
    <w:abstractNumId w:val="41"/>
  </w:num>
  <w:num w:numId="30">
    <w:abstractNumId w:val="23"/>
  </w:num>
  <w:num w:numId="31">
    <w:abstractNumId w:val="12"/>
  </w:num>
  <w:num w:numId="32">
    <w:abstractNumId w:val="17"/>
  </w:num>
  <w:num w:numId="33">
    <w:abstractNumId w:val="28"/>
  </w:num>
  <w:num w:numId="34">
    <w:abstractNumId w:val="22"/>
  </w:num>
  <w:num w:numId="35">
    <w:abstractNumId w:val="2"/>
  </w:num>
  <w:num w:numId="36">
    <w:abstractNumId w:val="37"/>
  </w:num>
  <w:num w:numId="37">
    <w:abstractNumId w:val="40"/>
  </w:num>
  <w:num w:numId="38">
    <w:abstractNumId w:val="31"/>
  </w:num>
  <w:num w:numId="39">
    <w:abstractNumId w:val="10"/>
  </w:num>
  <w:num w:numId="40">
    <w:abstractNumId w:val="16"/>
  </w:num>
  <w:num w:numId="41">
    <w:abstractNumId w:val="14"/>
  </w:num>
  <w:num w:numId="42">
    <w:abstractNumId w:val="11"/>
  </w:num>
  <w:num w:numId="43">
    <w:abstractNumId w:val="3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7C"/>
    <w:rsid w:val="000271FF"/>
    <w:rsid w:val="00033C7A"/>
    <w:rsid w:val="00041315"/>
    <w:rsid w:val="0004579D"/>
    <w:rsid w:val="00063661"/>
    <w:rsid w:val="000703F5"/>
    <w:rsid w:val="0008798F"/>
    <w:rsid w:val="000A077A"/>
    <w:rsid w:val="000A083D"/>
    <w:rsid w:val="000B2576"/>
    <w:rsid w:val="000B662E"/>
    <w:rsid w:val="000F168E"/>
    <w:rsid w:val="000F1A6A"/>
    <w:rsid w:val="00125F28"/>
    <w:rsid w:val="00127F8D"/>
    <w:rsid w:val="00161635"/>
    <w:rsid w:val="001773DF"/>
    <w:rsid w:val="0018142E"/>
    <w:rsid w:val="0018277F"/>
    <w:rsid w:val="001862BE"/>
    <w:rsid w:val="001B213C"/>
    <w:rsid w:val="001C7D84"/>
    <w:rsid w:val="001E21B1"/>
    <w:rsid w:val="001F2C6D"/>
    <w:rsid w:val="0022059F"/>
    <w:rsid w:val="00225206"/>
    <w:rsid w:val="00246350"/>
    <w:rsid w:val="002632B1"/>
    <w:rsid w:val="002801CC"/>
    <w:rsid w:val="00282986"/>
    <w:rsid w:val="0029457A"/>
    <w:rsid w:val="002945CE"/>
    <w:rsid w:val="002A1E26"/>
    <w:rsid w:val="002A6210"/>
    <w:rsid w:val="002C57C8"/>
    <w:rsid w:val="002D0957"/>
    <w:rsid w:val="00311ADF"/>
    <w:rsid w:val="00312A7A"/>
    <w:rsid w:val="00324B9B"/>
    <w:rsid w:val="00325CFE"/>
    <w:rsid w:val="00337C93"/>
    <w:rsid w:val="0034400B"/>
    <w:rsid w:val="003802C1"/>
    <w:rsid w:val="00392A75"/>
    <w:rsid w:val="00394332"/>
    <w:rsid w:val="003A428B"/>
    <w:rsid w:val="003A481F"/>
    <w:rsid w:val="003C5D86"/>
    <w:rsid w:val="003F45C8"/>
    <w:rsid w:val="004475A1"/>
    <w:rsid w:val="00466B54"/>
    <w:rsid w:val="00470D17"/>
    <w:rsid w:val="00490D21"/>
    <w:rsid w:val="004A0E1C"/>
    <w:rsid w:val="004E22FE"/>
    <w:rsid w:val="004E68DB"/>
    <w:rsid w:val="0051064E"/>
    <w:rsid w:val="00512CAF"/>
    <w:rsid w:val="00527176"/>
    <w:rsid w:val="00551228"/>
    <w:rsid w:val="00595F33"/>
    <w:rsid w:val="005E54B6"/>
    <w:rsid w:val="006138F4"/>
    <w:rsid w:val="0061583D"/>
    <w:rsid w:val="0065166F"/>
    <w:rsid w:val="006C6190"/>
    <w:rsid w:val="006F3DC8"/>
    <w:rsid w:val="00704AFF"/>
    <w:rsid w:val="00740E3B"/>
    <w:rsid w:val="007478DC"/>
    <w:rsid w:val="0075581E"/>
    <w:rsid w:val="00756DD9"/>
    <w:rsid w:val="00775278"/>
    <w:rsid w:val="00796AA8"/>
    <w:rsid w:val="00797AFD"/>
    <w:rsid w:val="007B229B"/>
    <w:rsid w:val="007B7C31"/>
    <w:rsid w:val="007E2CB4"/>
    <w:rsid w:val="007F0AF0"/>
    <w:rsid w:val="0083281C"/>
    <w:rsid w:val="008446DE"/>
    <w:rsid w:val="008A4A9F"/>
    <w:rsid w:val="008D0178"/>
    <w:rsid w:val="008D2F42"/>
    <w:rsid w:val="008F41EB"/>
    <w:rsid w:val="00937DBD"/>
    <w:rsid w:val="00937EA6"/>
    <w:rsid w:val="009533FD"/>
    <w:rsid w:val="00965439"/>
    <w:rsid w:val="009726BC"/>
    <w:rsid w:val="00976959"/>
    <w:rsid w:val="00977DDF"/>
    <w:rsid w:val="009A3052"/>
    <w:rsid w:val="009A757C"/>
    <w:rsid w:val="009B0080"/>
    <w:rsid w:val="009B37CA"/>
    <w:rsid w:val="009B4A53"/>
    <w:rsid w:val="009D6014"/>
    <w:rsid w:val="00A10028"/>
    <w:rsid w:val="00A14A97"/>
    <w:rsid w:val="00A36697"/>
    <w:rsid w:val="00A37CB0"/>
    <w:rsid w:val="00AA27F5"/>
    <w:rsid w:val="00AB5B7C"/>
    <w:rsid w:val="00AD33EE"/>
    <w:rsid w:val="00AF666C"/>
    <w:rsid w:val="00B068BC"/>
    <w:rsid w:val="00B1710B"/>
    <w:rsid w:val="00B261A6"/>
    <w:rsid w:val="00B63BA0"/>
    <w:rsid w:val="00B64100"/>
    <w:rsid w:val="00B7076A"/>
    <w:rsid w:val="00B8004D"/>
    <w:rsid w:val="00B81713"/>
    <w:rsid w:val="00B87D14"/>
    <w:rsid w:val="00BF2206"/>
    <w:rsid w:val="00BF6171"/>
    <w:rsid w:val="00BF6A2C"/>
    <w:rsid w:val="00C00F0D"/>
    <w:rsid w:val="00C27EA7"/>
    <w:rsid w:val="00C33DDA"/>
    <w:rsid w:val="00C479E3"/>
    <w:rsid w:val="00C77DA0"/>
    <w:rsid w:val="00C943DE"/>
    <w:rsid w:val="00C96326"/>
    <w:rsid w:val="00CC75CF"/>
    <w:rsid w:val="00CE1E3D"/>
    <w:rsid w:val="00CF1C62"/>
    <w:rsid w:val="00D03975"/>
    <w:rsid w:val="00D05401"/>
    <w:rsid w:val="00D41736"/>
    <w:rsid w:val="00D814DC"/>
    <w:rsid w:val="00DA6E88"/>
    <w:rsid w:val="00E07A9B"/>
    <w:rsid w:val="00E26635"/>
    <w:rsid w:val="00E26773"/>
    <w:rsid w:val="00E42CBF"/>
    <w:rsid w:val="00E472E3"/>
    <w:rsid w:val="00E64B4C"/>
    <w:rsid w:val="00E82013"/>
    <w:rsid w:val="00E82FF7"/>
    <w:rsid w:val="00E84373"/>
    <w:rsid w:val="00E86192"/>
    <w:rsid w:val="00E97FB2"/>
    <w:rsid w:val="00EA0E18"/>
    <w:rsid w:val="00ED265B"/>
    <w:rsid w:val="00EE3A75"/>
    <w:rsid w:val="00EE6BE0"/>
    <w:rsid w:val="00EF6EAF"/>
    <w:rsid w:val="00F1467D"/>
    <w:rsid w:val="00F14939"/>
    <w:rsid w:val="00F23B1B"/>
    <w:rsid w:val="00F3355C"/>
    <w:rsid w:val="00F54B7B"/>
    <w:rsid w:val="00F64D01"/>
    <w:rsid w:val="00F66E2F"/>
    <w:rsid w:val="00F85499"/>
    <w:rsid w:val="00FC5229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3D19"/>
  <w15:docId w15:val="{E54566E3-FEE2-4A4F-B80D-DD6A0F7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4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428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475A1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475A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4475A1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475A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75A1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475A1"/>
    <w:rPr>
      <w:rFonts w:ascii="Tahoma" w:eastAsia="Calibri" w:hAnsi="Tahoma" w:cs="Tahoma"/>
      <w:sz w:val="16"/>
      <w:szCs w:val="16"/>
    </w:rPr>
  </w:style>
  <w:style w:type="character" w:customStyle="1" w:styleId="ac">
    <w:name w:val="Основной текст_"/>
    <w:basedOn w:val="a0"/>
    <w:link w:val="5"/>
    <w:rsid w:val="004475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c"/>
    <w:rsid w:val="004475A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pt">
    <w:name w:val="Основной текст + Курсив;Интервал 2 pt"/>
    <w:basedOn w:val="ac"/>
    <w:rsid w:val="004475A1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4475A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c"/>
    <w:rsid w:val="004475A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">
    <w:name w:val="Основной текст (2)_"/>
    <w:basedOn w:val="a0"/>
    <w:rsid w:val="004475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4475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d">
    <w:name w:val="Основной текст + Курсив"/>
    <w:basedOn w:val="ac"/>
    <w:rsid w:val="004475A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2">
    <w:name w:val="Основной текст (2) + Не курсив"/>
    <w:basedOn w:val="20"/>
    <w:rsid w:val="004475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e">
    <w:name w:val="Основной текст + Полужирный"/>
    <w:basedOn w:val="ac"/>
    <w:rsid w:val="004475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3">
    <w:name w:val="Основной текст (2) + Полужирный;Не курсив"/>
    <w:basedOn w:val="20"/>
    <w:rsid w:val="004475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rsid w:val="00447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0"/>
    <w:rsid w:val="00447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"/>
    <w:basedOn w:val="30"/>
    <w:rsid w:val="00447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c"/>
    <w:rsid w:val="004475A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c"/>
    <w:rsid w:val="004475A1"/>
    <w:pPr>
      <w:widowControl w:val="0"/>
      <w:shd w:val="clear" w:color="auto" w:fill="FFFFFF"/>
      <w:suppressAutoHyphens w:val="0"/>
      <w:spacing w:after="180" w:line="278" w:lineRule="exact"/>
      <w:ind w:hanging="360"/>
      <w:jc w:val="both"/>
    </w:pPr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4475A1"/>
    <w:pPr>
      <w:suppressAutoHyphens w:val="0"/>
      <w:spacing w:after="200" w:line="276" w:lineRule="auto"/>
    </w:pPr>
    <w:rPr>
      <w:rFonts w:eastAsia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4475A1"/>
    <w:pPr>
      <w:suppressAutoHyphens w:val="0"/>
      <w:autoSpaceDE w:val="0"/>
      <w:autoSpaceDN w:val="0"/>
      <w:adjustRightInd w:val="0"/>
    </w:pPr>
    <w:rPr>
      <w:rFonts w:eastAsiaTheme="minorHAnsi"/>
      <w:lang w:eastAsia="en-US"/>
    </w:rPr>
  </w:style>
  <w:style w:type="table" w:customStyle="1" w:styleId="10">
    <w:name w:val="Сетка таблицы1"/>
    <w:basedOn w:val="a1"/>
    <w:next w:val="a4"/>
    <w:uiPriority w:val="59"/>
    <w:rsid w:val="0044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E4C11-32C2-45EF-B8ED-80B3D45A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Горбова Ирина Львовна</dc:creator>
  <cp:lastModifiedBy>Платова Алена Юрьевна</cp:lastModifiedBy>
  <cp:revision>43</cp:revision>
  <cp:lastPrinted>2019-11-08T06:48:00Z</cp:lastPrinted>
  <dcterms:created xsi:type="dcterms:W3CDTF">2019-07-18T07:08:00Z</dcterms:created>
  <dcterms:modified xsi:type="dcterms:W3CDTF">2019-12-06T16:26:00Z</dcterms:modified>
</cp:coreProperties>
</file>