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7e932a1ee308f5fd6cc22bebaee4bf5cac4e9b"/>
    <w:p>
      <w:pPr>
        <w:pStyle w:val="Heading3"/>
      </w:pPr>
      <w:r>
        <w:t xml:space="preserve">Собрания участников публичных слушаний состоятся в ноябре в здании управы района Бибирево на улице Пришвина, 12, корп. 2.</w:t>
      </w:r>
    </w:p>
    <w:p>
      <w:pPr>
        <w:pStyle w:val="FirstParagraph"/>
      </w:pPr>
      <w:r>
        <w:t xml:space="preserve">23.10.2019</w:t>
      </w:r>
    </w:p>
    <w:p>
      <w:pPr>
        <w:pStyle w:val="BodyText"/>
      </w:pPr>
      <w:r>
        <w:rPr>
          <w:iCs/>
          <w:i/>
          <w:bCs/>
          <w:b/>
        </w:rPr>
        <w:t xml:space="preserve">Собрания участников публичных слушаний состоятся в ноябре в здании управы района Бибирево на улице Пришвина, 12, корп. 2. Принять в них участие могут все желающие.</w:t>
      </w:r>
    </w:p>
    <w:p>
      <w:pPr>
        <w:pStyle w:val="BodyText"/>
      </w:pPr>
      <w:r>
        <w:t xml:space="preserve">7 ноября собрание будет посвящено корректировке проекта межевания территории части квартала, ограниченного улицами Плещеева, Широкая, границей технической зоны ЛЭП и проектируемым проездом. А 8 ноября пройдет собрание по проекту внесения изменений в правила землепользования и застройки в отношении территории на улице Пришвина, вл. 22.</w:t>
      </w:r>
      <w:r>
        <w:br/>
      </w:r>
      <w:r>
        <w:t xml:space="preserve">Оба собрания состоятся в актовом зале. Начало — в 19.00, регистрация — с 18.00.</w:t>
      </w:r>
    </w:p>
    <w:p>
      <w:pPr>
        <w:pStyle w:val="BodyText"/>
      </w:pPr>
      <w:r>
        <w:t xml:space="preserve">Информационные материалы по проектам размещены на официальном сайте управы района Бибирево (bibirevo.mos.ru). Экспозиции будут открыты с 28 октября по 6 ноября, часы работы: понедельник-четверг с 8.30 до 17.00, пятница — с 8.30 до 15.00 (2, 3, 4 ноября — выходные дни). На выставках будут проходить консультации по темам слушаний.</w:t>
      </w:r>
    </w:p>
    <w:p>
      <w:pPr>
        <w:pStyle w:val="BodyText"/>
      </w:pPr>
      <w:r>
        <w:t xml:space="preserve">Напомним, что в период проведения публичных слушаний участники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— записи предложений и замечаний в период работы экспозиции;</w:t>
      </w:r>
      <w:r>
        <w:br/>
      </w:r>
      <w:r>
        <w:t xml:space="preserve">— выступления на собрании участников публичных слушаний;</w:t>
      </w:r>
      <w:r>
        <w:br/>
      </w:r>
      <w:r>
        <w:t xml:space="preserve">—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— подачи в ходе собрания письменных предложений и замечаний;</w:t>
      </w:r>
      <w:r>
        <w:br/>
      </w:r>
      <w:r>
        <w:t xml:space="preserve">—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129010, Москва, пр. Мира, д. 18;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svao-us2013@yandex.ru</w:t>
        </w:r>
      </w:hyperlink>
    </w:p>
    <w:p>
      <w:pPr>
        <w:pStyle w:val="BodyText"/>
      </w:pPr>
      <w:r>
        <w:t xml:space="preserve">Справочные телефоны: 8 (499)207-80-30 и 8(499)207-62-74.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/ПРИШВИНА_22_.pdf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/Публичные слушания 23.10.2019-3.docx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/Распоряжение 270.pdf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/том 1 - Плещеева,2 - на ПС.pdf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/том 2 - Плещеева,2 - на ПС.pdf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77:02:0002013:1002)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77:02:0002013:1002)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Протокол по корректировке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Заключение по корректировке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http://bibirevo.mos.ru/presscenter/news/true/detail/8438372.html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/&#1047;&#1072;&#1082;&#1083;&#1102;&#1095;&#1077;&#1085;&#1080;&#1077;%20&#1055;&#1083;&#1077;&#1097;&#1077;&#1077;&#1074;&#1072;%205003%20&#1089;&#1072;&#1081;&#1090;.docx" TargetMode="External" /><Relationship Type="http://schemas.openxmlformats.org/officeDocument/2006/relationships/hyperlink" Id="rId27" Target="/&#1047;&#1072;&#1082;&#1083;&#1102;&#1095;&#1077;&#1085;&#1080;&#1077;%20&#1055;&#1088;&#1080;&#1096;&#1074;&#1080;&#1085;&#1072;%2022%20&#1084;&#1077;&#1090;&#1088;&#1086;%20&#1089;&#1072;&#1081;&#1090;.docx" TargetMode="External" /><Relationship Type="http://schemas.openxmlformats.org/officeDocument/2006/relationships/hyperlink" Id="rId21" Target="/&#1055;&#1056;&#1048;&#1064;&#1042;&#1048;&#1053;&#1040;_22_.pdf" TargetMode="External" /><Relationship Type="http://schemas.openxmlformats.org/officeDocument/2006/relationships/hyperlink" Id="rId28" Target="/&#1055;&#1088;&#1086;&#1090;&#1086;&#1082;&#1086;&#1083;%20&#1055;&#1083;&#1077;&#1097;&#1077;&#1077;&#1074;&#1072;%205003%20&#1089;&#1072;&#1081;&#1090;.docx" TargetMode="External" /><Relationship Type="http://schemas.openxmlformats.org/officeDocument/2006/relationships/hyperlink" Id="rId26" Target="/&#1055;&#1088;&#1086;&#1090;&#1086;&#1082;&#1086;&#1083;%20&#1087;&#1088;&#1080;&#1096;&#1074;&#1080;&#1085;&#1072;%2022%20&#1084;&#1077;&#1090;&#1088;&#1086;%20&#1089;&#1072;&#1081;&#1090;.docx" TargetMode="External" /><Relationship Type="http://schemas.openxmlformats.org/officeDocument/2006/relationships/hyperlink" Id="rId22" Target="/&#1055;&#1091;&#1073;&#1083;&#1080;&#1095;&#1085;&#1099;&#1077;%20&#1089;&#1083;&#1091;&#1096;&#1072;&#1085;&#1080;&#1103;%2021.10.2019-3.docx" TargetMode="External" /><Relationship Type="http://schemas.openxmlformats.org/officeDocument/2006/relationships/hyperlink" Id="rId23" Target="/&#1056;&#1072;&#1089;&#1087;&#1086;&#1088;&#1103;&#1078;&#1077;&#1085;&#1080;&#1077;%20270.pdf" TargetMode="External" /><Relationship Type="http://schemas.openxmlformats.org/officeDocument/2006/relationships/hyperlink" Id="rId24" Target="/&#1090;&#1086;&#1084;%201%20-%20&#1055;&#1083;&#1077;&#1097;&#1077;&#1077;&#1074;&#1072;,2%20-%20&#1085;&#1072;%20&#1055;&#1057;.pdf" TargetMode="External" /><Relationship Type="http://schemas.openxmlformats.org/officeDocument/2006/relationships/hyperlink" Id="rId25" Target="/&#1090;&#1086;&#1084;%202%20-%20&#1055;&#1083;&#1077;&#1097;&#1077;&#1077;&#1074;&#1072;,2%20-%20&#1085;&#1072;%20&#1055;&#1057;.pdf" TargetMode="Externa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true/detail/8438372.html" TargetMode="External" /><Relationship Type="http://schemas.openxmlformats.org/officeDocument/2006/relationships/hyperlink" Id="rId20" Target="mailto:svao-us2013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/&#1047;&#1072;&#1082;&#1083;&#1102;&#1095;&#1077;&#1085;&#1080;&#1077;%20&#1055;&#1083;&#1077;&#1097;&#1077;&#1077;&#1074;&#1072;%205003%20&#1089;&#1072;&#1081;&#1090;.docx" TargetMode="External" /><Relationship Type="http://schemas.openxmlformats.org/officeDocument/2006/relationships/hyperlink" Id="rId27" Target="/&#1047;&#1072;&#1082;&#1083;&#1102;&#1095;&#1077;&#1085;&#1080;&#1077;%20&#1055;&#1088;&#1080;&#1096;&#1074;&#1080;&#1085;&#1072;%2022%20&#1084;&#1077;&#1090;&#1088;&#1086;%20&#1089;&#1072;&#1081;&#1090;.docx" TargetMode="External" /><Relationship Type="http://schemas.openxmlformats.org/officeDocument/2006/relationships/hyperlink" Id="rId21" Target="/&#1055;&#1056;&#1048;&#1064;&#1042;&#1048;&#1053;&#1040;_22_.pdf" TargetMode="External" /><Relationship Type="http://schemas.openxmlformats.org/officeDocument/2006/relationships/hyperlink" Id="rId28" Target="/&#1055;&#1088;&#1086;&#1090;&#1086;&#1082;&#1086;&#1083;%20&#1055;&#1083;&#1077;&#1097;&#1077;&#1077;&#1074;&#1072;%205003%20&#1089;&#1072;&#1081;&#1090;.docx" TargetMode="External" /><Relationship Type="http://schemas.openxmlformats.org/officeDocument/2006/relationships/hyperlink" Id="rId26" Target="/&#1055;&#1088;&#1086;&#1090;&#1086;&#1082;&#1086;&#1083;%20&#1087;&#1088;&#1080;&#1096;&#1074;&#1080;&#1085;&#1072;%2022%20&#1084;&#1077;&#1090;&#1088;&#1086;%20&#1089;&#1072;&#1081;&#1090;.docx" TargetMode="External" /><Relationship Type="http://schemas.openxmlformats.org/officeDocument/2006/relationships/hyperlink" Id="rId22" Target="/&#1055;&#1091;&#1073;&#1083;&#1080;&#1095;&#1085;&#1099;&#1077;%20&#1089;&#1083;&#1091;&#1096;&#1072;&#1085;&#1080;&#1103;%2021.10.2019-3.docx" TargetMode="External" /><Relationship Type="http://schemas.openxmlformats.org/officeDocument/2006/relationships/hyperlink" Id="rId23" Target="/&#1056;&#1072;&#1089;&#1087;&#1086;&#1088;&#1103;&#1078;&#1077;&#1085;&#1080;&#1077;%20270.pdf" TargetMode="External" /><Relationship Type="http://schemas.openxmlformats.org/officeDocument/2006/relationships/hyperlink" Id="rId24" Target="/&#1090;&#1086;&#1084;%201%20-%20&#1055;&#1083;&#1077;&#1097;&#1077;&#1077;&#1074;&#1072;,2%20-%20&#1085;&#1072;%20&#1055;&#1057;.pdf" TargetMode="External" /><Relationship Type="http://schemas.openxmlformats.org/officeDocument/2006/relationships/hyperlink" Id="rId25" Target="/&#1090;&#1086;&#1084;%202%20-%20&#1055;&#1083;&#1077;&#1097;&#1077;&#1077;&#1074;&#1072;,2%20-%20&#1085;&#1072;%20&#1055;&#1057;.pdf" TargetMode="Externa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true/detail/8438372.html" TargetMode="External" /><Relationship Type="http://schemas.openxmlformats.org/officeDocument/2006/relationships/hyperlink" Id="rId20" Target="mailto:svao-us2013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2025-08-05T14:46:30Z</dcterms:created>
  <dcterms:modified xsi:type="dcterms:W3CDTF">2025-08-05T14:46:30Z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