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74ca8950f24f41590b50ca6c93138623b78a15"/>
    <w:p>
      <w:pPr>
        <w:pStyle w:val="Heading3"/>
      </w:pPr>
      <w:r>
        <w:t xml:space="preserve">Решение о пресечении самовольного строительства Плещеева, 6</w:t>
      </w:r>
    </w:p>
    <w:p>
      <w:pPr>
        <w:pStyle w:val="FirstParagraph"/>
      </w:pPr>
      <w:r>
        <w:t xml:space="preserve">10.09.2019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524000" cy="152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355/ssilk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4">
        <w:r>
          <w:rPr>
            <w:rStyle w:val="Hyperlink"/>
          </w:rPr>
          <w:t xml:space="preserve">/решение по Плещеева, 6.pdf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http://bibirevo.mos.ru/presscenter/news/true/detail/8339074.html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&#1088;&#1077;&#1096;&#1077;&#1085;&#1080;&#1077;%20&#1087;&#1086;%20&#1055;&#1083;&#1077;&#1097;&#1077;&#1077;&#1074;&#1072;,%206-&#1052;&#1077;&#1088;&#1082;&#1091;&#1088;&#1080;&#1081;.pdf" TargetMode="External" /><Relationship Type="http://schemas.openxmlformats.org/officeDocument/2006/relationships/hyperlink" Id="rId24" Target="/&#1088;&#1077;&#1096;&#1077;&#1085;&#1080;&#1077;%20&#1087;&#1086;%20&#1055;&#1083;&#1077;&#1097;&#1077;&#1077;&#1074;&#1072;,%206.pdf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true/detail/833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8;&#1077;&#1096;&#1077;&#1085;&#1080;&#1077;%20&#1087;&#1086;%20&#1055;&#1083;&#1077;&#1097;&#1077;&#1077;&#1074;&#1072;,%206-&#1052;&#1077;&#1088;&#1082;&#1091;&#1088;&#1080;&#1081;.pdf" TargetMode="External" /><Relationship Type="http://schemas.openxmlformats.org/officeDocument/2006/relationships/hyperlink" Id="rId24" Target="/&#1088;&#1077;&#1096;&#1077;&#1085;&#1080;&#1077;%20&#1087;&#1086;%20&#1055;&#1083;&#1077;&#1097;&#1077;&#1077;&#1074;&#1072;,%206.pdf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true/detail/833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2025-06-05T04:15:25Z</dcterms:created>
  <dcterms:modified xsi:type="dcterms:W3CDTF">2025-06-05T04:15:25Z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