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ковское-долголетие-шагает-по-бибирево"/>
    <w:p>
      <w:pPr>
        <w:pStyle w:val="Heading3"/>
      </w:pPr>
      <w:r>
        <w:t xml:space="preserve">«Московское долголетие» шагает по Бибирево</w:t>
      </w:r>
    </w:p>
    <w:p>
      <w:pPr>
        <w:pStyle w:val="FirstParagraph"/>
      </w:pPr>
      <w:r>
        <w:t xml:space="preserve">16.08.2018</w:t>
      </w:r>
    </w:p>
    <w:p>
      <w:pPr>
        <w:pStyle w:val="BodyText"/>
      </w:pPr>
      <w:r>
        <w:rPr>
          <w:bCs/>
          <w:b/>
        </w:rPr>
        <w:t xml:space="preserve">«Московское долголетие» шагает по Бибирево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upload/medialibrary/d39/alt-74-gimnastik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каждым днем проект Мэра Москвы «Московское долголетие» завоевывает все большую популярность у людей старшего возраста. И это неудивительно, ведь одна из главных его целей – дать возможность пожилым людям, чьи дети уже выросли, а внуки подросли и дальше жить полноценной жизнью. А это значит иметь возможность заполнить свой досуг полезными делами и увлечениями, или, быть может, получать новые знания и раскрывать в себе новые способности и таким образом продолжать находить все новые возможности для самореализации.</w:t>
      </w:r>
    </w:p>
    <w:p>
      <w:pPr>
        <w:pStyle w:val="BodyText"/>
      </w:pPr>
      <w:r>
        <w:t xml:space="preserve">Одна из площадок в нашем районе, где реализуется проект «Московское долголетие» – это дворовая площадка по адресу Алтуфьевское шоссе, 74.</w:t>
      </w:r>
    </w:p>
    <w:p>
      <w:pPr>
        <w:pStyle w:val="BodyText"/>
      </w:pPr>
      <w:r>
        <w:t xml:space="preserve">Суставная гимнастика, танцы, ОФП, фитнес, пение – занятие по душе найдет любой. Все занятия проводятся бесплатно под руководством опытного инструктора.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http://bibirevo.mos.ru/presscenter/news/true/detail/7512347.html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7512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7512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2025-08-05T14:47:01Z</dcterms:created>
  <dcterms:modified xsi:type="dcterms:W3CDTF">2025-08-05T14:47:01Z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