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964e5952fef7da146e4bf46a6cb02a9c747905"/>
    <w:p>
      <w:pPr>
        <w:pStyle w:val="Heading3"/>
      </w:pPr>
      <w:r>
        <w:t xml:space="preserve">Москвичи получают сведения из Государственного фонда данных преимущественно через портал Госуслуг</w:t>
      </w:r>
    </w:p>
    <w:p>
      <w:pPr>
        <w:pStyle w:val="FirstParagraph"/>
      </w:pPr>
      <w:r>
        <w:t xml:space="preserve">16.10.2023</w:t>
      </w:r>
    </w:p>
    <w:p>
      <w:pPr>
        <w:pStyle w:val="BodyText"/>
      </w:pPr>
      <w:r>
        <w:t xml:space="preserve">С 1 января 2023 года жители столицы могут запросить в филиале публично-правовой компании «Роскадастр» по Москве документы из государственного фонда данных, полученного в результате проведения землеустройства (ГФДЗ). Документация, хранящаяся в архиве столичного Роскадастра, насчитывает более 112 тысяч дел.</w:t>
      </w:r>
    </w:p>
    <w:p>
      <w:pPr>
        <w:pStyle w:val="BodyText"/>
      </w:pPr>
      <w:r>
        <w:rPr>
          <w:iCs/>
          <w:i/>
        </w:rPr>
        <w:t xml:space="preserve">«В столице набирает популярность дистанционный формат предоставления сведений из ГФДЗ. Доля электронных запросов, поступивших с начала года посредством портала Госуслуг, достигла уже 90%.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И это неудивительно, ведь данный вид взаимодействия позволяет не только заказать услугу в комфортных условиях, но и получить её в максимально сжатые сроки»,</w:t>
      </w:r>
      <w:r>
        <w:t xml:space="preserve"> </w:t>
      </w:r>
      <w:r>
        <w:t xml:space="preserve">- отметила директор филиала ППК «Роскадастр» по Москве Елена Спиридонова.</w:t>
      </w:r>
    </w:p>
    <w:p>
      <w:pPr>
        <w:pStyle w:val="BodyText"/>
      </w:pPr>
      <w:r>
        <w:t xml:space="preserve">Добавим, сведения из ГФДЗ предоставляются бесплатно по запросам любых заинтересованных лиц. Информация, содержащаяся в государственном фонде данных, является открытой и общедоступной, за исключением сведений, доступ к которым ограничен законодательством Российской Федерации.</w:t>
      </w:r>
    </w:p>
    <w:p>
      <w:pPr>
        <w:pStyle w:val="BodyText"/>
      </w:pPr>
      <w:r>
        <w:t xml:space="preserve">Жители столицы могут запросить сведения из государственного фонда данных, полученных в результате проведения землеустройства, с помощью</w:t>
      </w:r>
      <w:r>
        <w:t xml:space="preserve"> </w:t>
      </w:r>
      <w:hyperlink r:id="rId20">
        <w:r>
          <w:rPr>
            <w:rStyle w:val="Hyperlink"/>
          </w:rPr>
          <w:t xml:space="preserve">портала Госуслуг</w:t>
        </w:r>
      </w:hyperlink>
      <w:r>
        <w:t xml:space="preserve">. Также заявление установленной формы о предоставлении сведений из ГФДЗ можно направить на адрес электронной почты</w:t>
      </w:r>
      <w:r>
        <w:t xml:space="preserve"> </w:t>
      </w:r>
      <w:hyperlink r:id="rId21">
        <w:r>
          <w:rPr>
            <w:rStyle w:val="Hyperlink"/>
          </w:rPr>
          <w:t xml:space="preserve">filial@77.kadastr.ru</w:t>
        </w:r>
      </w:hyperlink>
      <w:r>
        <w:t xml:space="preserve"> </w:t>
      </w:r>
      <w:r>
        <w:t xml:space="preserve">или обратиться лично в офис по адресу: г. Москва, ш. Энтузиастов, д. 14.</w:t>
      </w:r>
    </w:p>
    <w:p>
      <w:pPr>
        <w:pStyle w:val="BodyText"/>
      </w:pPr>
      <w:r>
        <w:t xml:space="preserve">При личном обращении или посредством Госуслуг срок оказания услуги составит не более трех рабочих дней, при письменном обращении по почте – 15 календарных дней со дня получения заявления.</w:t>
      </w:r>
    </w:p>
    <w:p>
      <w:pPr>
        <w:pStyle w:val="BodyText"/>
      </w:pPr>
      <w:r>
        <w:t xml:space="preserve">Напомним, государственный фонд данных сформирован на основе документации и материалов в письменной, графической, электронной, фотографической и иной форме, полученных в результате проведения землеустроительных работ. Такие сведения могут помочь решить земельный спор, определить местоположение ранее учтенного земельного участка, установить границы уже существующего.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http://bibirevo.mos.ru/presscenter/news/true/detail/11904117.html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true/detail/11904117.html" TargetMode="External" /><Relationship Type="http://schemas.openxmlformats.org/officeDocument/2006/relationships/hyperlink" Id="rId20" Target="https://www.gosuslugi.ru/295389/1/info" TargetMode="External" /><Relationship Type="http://schemas.openxmlformats.org/officeDocument/2006/relationships/hyperlink" Id="rId21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true/detail/11904117.html" TargetMode="External" /><Relationship Type="http://schemas.openxmlformats.org/officeDocument/2006/relationships/hyperlink" Id="rId20" Target="https://www.gosuslugi.ru/295389/1/info" TargetMode="External" /><Relationship Type="http://schemas.openxmlformats.org/officeDocument/2006/relationships/hyperlink" Id="rId21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2025-07-14T14:46:28Z</dcterms:created>
  <dcterms:modified xsi:type="dcterms:W3CDTF">2025-07-14T14:46:28Z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