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5b8a723a6be095830341954eee9bf5536d4cbe"/>
    <w:p>
      <w:pPr>
        <w:pStyle w:val="Heading3"/>
      </w:pPr>
      <w:r>
        <w:t xml:space="preserve">В районе дома 17Б по улице Белозерская выявлено транспортное средство, имеющее признаки брошенного транспортного средства</w:t>
      </w:r>
    </w:p>
    <w:p>
      <w:pPr>
        <w:pStyle w:val="FirstParagraph"/>
      </w:pPr>
      <w:r>
        <w:t xml:space="preserve">29.08.2023</w:t>
      </w:r>
    </w:p>
    <w:p>
      <w:pPr>
        <w:pStyle w:val="BodyText"/>
      </w:pPr>
      <w:r>
        <w:t xml:space="preserve">На территории района Бибирево города Москвы в районе дома 17Б по улице Белозерская выявлено транспортное средство, имеющее признаки брошенного транспортного средства. На транспортном средстве размещено уведомление о необходимости приведения транспортного средства в состояние, не позволяющее идентифицировать его как брошенное.</w:t>
      </w:r>
    </w:p>
    <w:p>
      <w:pPr>
        <w:pStyle w:val="BodyText"/>
      </w:pPr>
      <w:r>
        <w:t xml:space="preserve">В случае, если транспортное средство не будет приведено в надлежащее санитарно-техническое состояние, в соответствии с постановлением Правительства Москвы от 23.09.2014 № 569-ПП «О порядке выявления, перемещения, временного хранения и утилизации брошенных, в том числе разукомплектованных, транспортных средств в городе Москве», транспортное средство будет перемещено на площадку временного хранения в срок до 02.09.2023.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birevo.mos.ru/www/upload/medialibrary/215/x9vj3bjm8n18gbwkndlo7ry1cs8258nt/4eb4f158_7e32_490f_b9d6_ef0fc5cc026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http://bibirevo.mos.ru/presscenter/news/true/detail/11799743.html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birevo.mos.ru" TargetMode="External" /><Relationship Type="http://schemas.openxmlformats.org/officeDocument/2006/relationships/hyperlink" Id="rId23" Target="http://bibirevo.mos.ru/presscenter/news/true/detail/117997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birevo.mos.ru" TargetMode="External" /><Relationship Type="http://schemas.openxmlformats.org/officeDocument/2006/relationships/hyperlink" Id="rId23" Target="http://bibirevo.mos.ru/presscenter/news/true/detail/117997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2025-07-20T13:24:45Z</dcterms:created>
  <dcterms:modified xsi:type="dcterms:W3CDTF">2025-07-20T13:24:45Z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