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вао-трактор-помешал-падению-дерева"/>
    <w:p>
      <w:pPr>
        <w:pStyle w:val="Heading3"/>
      </w:pPr>
      <w:r>
        <w:t xml:space="preserve">В СВАО трактор помешал падению дерева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  <w:r>
        <w:t xml:space="preserve">Ствол мог упасть прямо на остановку в Северном Медведкове, но стоявший рядом трактор «принял удар» на себя</w:t>
      </w:r>
    </w:p>
    <w:p>
      <w:pPr>
        <w:pStyle w:val="BodyText"/>
      </w:pPr>
      <w:r>
        <w:t xml:space="preserve">Трактор, стоявший около остановки общественного транспорта на Широкой улице, помешал падению большого дерева, «приняв удар» на себя. Никто из ожидавших транспорт людей не пострадал. Водитель трактора был доставлен в больницу для осмотра, однако никаких травм и повреждений у него не было обнаружено, и врачи уже отпустили его домой.</w:t>
      </w:r>
    </w:p>
    <w:p>
      <w:pPr>
        <w:pStyle w:val="BodyText"/>
      </w:pPr>
      <w:r>
        <w:t xml:space="preserve">— К счастью, у водителя нет серьезных травм: он пожаловался только на небольшую головную боль. На всякий случай его отправили в больницу, — прокомментировал ситуацию глава управы района Северное Медведково Борис Трофимов.</w:t>
      </w:r>
    </w:p>
    <w:p>
      <w:pPr>
        <w:pStyle w:val="BodyText"/>
      </w:pPr>
      <w:r>
        <w:t xml:space="preserve">В настоящий момент коммунальщики устраняют последствия происшествия. Ветви дерева после падения оказались на проводах, поэтому напряжение пришлось отключить. В связи с этим по Широкой улице временно ограничено движение троллейбусов. Последствия аварии будут устранены в кратчайшие сроки.</w:t>
      </w:r>
    </w:p>
    <w:p>
      <w:pPr>
        <w:pStyle w:val="BodyText"/>
      </w:pPr>
      <w:r>
        <w:t xml:space="preserve">Дерево упало около дома № 16 по Широкой улице, где проводится снос незаконных построек. Трактор участвовал в уборке строительного мусора.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http://bibirevo.mos.ru/presscenter/news/detail/4344336.html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344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344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2025-07-03T02:17:31Z</dcterms:created>
  <dcterms:modified xsi:type="dcterms:W3CDTF">2025-07-03T02:17:31Z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