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d089a4576531839689caac252f7003fa75d68f"/>
    <w:p>
      <w:pPr>
        <w:pStyle w:val="Heading3"/>
      </w:pPr>
      <w:r>
        <w:t xml:space="preserve">В Бибиреве коммунальные службы перешли на круглосуточный режим работы из-за сильного снегопада</w:t>
      </w:r>
    </w:p>
    <w:p>
      <w:pPr>
        <w:pStyle w:val="FirstParagraph"/>
      </w:pPr>
      <w:r>
        <w:t xml:space="preserve">10.11.2016</w:t>
      </w:r>
    </w:p>
    <w:p>
      <w:pPr>
        <w:pStyle w:val="BodyText"/>
      </w:pPr>
      <w:r>
        <w:t xml:space="preserve">Коммунальные службы Бибирева в связи с начавшимся в ночь с 9 на 10 ноября снегопадом перешли на круглосуточный режим работы. Об этом сообщил заместитель директора районного ГБУ «Жилищник» Сергей Ятченко.</w:t>
      </w:r>
    </w:p>
    <w:p>
      <w:pPr>
        <w:pStyle w:val="BodyText"/>
      </w:pPr>
      <w:r>
        <w:t xml:space="preserve">— На уборку снега сотрудники «Жилищника» вышли ранним утром. В первую очередь спецтехника очищает от снега остановки наземного транспорта, территории ТПУ и парковок, — рассказал Ятченко.</w:t>
      </w:r>
    </w:p>
    <w:p>
      <w:pPr>
        <w:pStyle w:val="BodyText"/>
      </w:pPr>
      <w:r>
        <w:t xml:space="preserve">В уборке территорий района задействовано 17 единиц техники. Во дворах работают 286 дворников, которые расчищают подходы к домам, дополнительно 20 человек приводят в порядок тротуары, тропиночную сеть, а также дорожки в скверах и парках. На остановках общественного транспорта трудится бригада из 10 человек.</w:t>
      </w:r>
    </w:p>
    <w:p>
      <w:pPr>
        <w:pStyle w:val="BodyText"/>
      </w:pPr>
      <w:r>
        <w:t xml:space="preserve">По прогнозу синоптиков, 10 ноября в столице может выпасть до 14 сантиметров снега. При этом после обеда температура воздуха начнет повышаться, а мокрый снег сменится дождем. (аг)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http://bibirevo.mos.ru/presscenter/news/detail/4168327.html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41683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41683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2025-01-30T00:57:19Z</dcterms:created>
  <dcterms:modified xsi:type="dcterms:W3CDTF">2025-01-30T00:57:19Z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