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deb4c6461f3b87e8409ecbb7786decf6b100"/>
    <w:p>
      <w:pPr>
        <w:pStyle w:val="Heading3"/>
      </w:pPr>
      <w:r>
        <w:t xml:space="preserve">В Шенкурском проезде отметят День пожилого человека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В пятницу, 30 сентября, в Доме культуры «Темп» состоится праздничный концерт «Душою не стареют», посвященный Дню пожилого человека.</w:t>
      </w:r>
    </w:p>
    <w:p>
      <w:pPr>
        <w:pStyle w:val="BodyText"/>
      </w:pPr>
      <w:r>
        <w:t xml:space="preserve">В программе вечера прозвучат классические произведения Шопена в исполнении учеников Дома культуры. Помимо этого, перед гостями выступят народные коллективы и барабанщицы «GALA STAR».</w:t>
      </w:r>
    </w:p>
    <w:p>
      <w:pPr>
        <w:pStyle w:val="BodyText"/>
      </w:pPr>
      <w:r>
        <w:t xml:space="preserve">— Поздравить наших гостей приедет заместитель главы управы района Бибирево Шуршиков Валерий Валериевич, который вручит именные благодарственные письма уважаемым жителям района, а самые маленькие ученики Дома культуры подготовят для них памятные сувениры, — отметила ведущий методист дома культуры Дарья Буравихина.</w:t>
      </w:r>
    </w:p>
    <w:p>
      <w:pPr>
        <w:pStyle w:val="BodyText"/>
      </w:pPr>
      <w:r>
        <w:t xml:space="preserve">Завершится праздничный вечер чаепитием.</w:t>
      </w:r>
    </w:p>
    <w:p>
      <w:pPr>
        <w:pStyle w:val="BodyText"/>
      </w:pPr>
      <w:r>
        <w:t xml:space="preserve">Концерт начнется в 16.00. Дом культуры расположен по адресу: Шенкурский проезд, д.3А.</w:t>
      </w:r>
    </w:p>
    <w:p>
      <w:pPr>
        <w:pStyle w:val="BodyText"/>
      </w:pPr>
      <w:r>
        <w:t xml:space="preserve">Напомним, День пожилого человека (или Международный день пожилых людей) отмечают 1 октября с 1991 года.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http://bibirevo.mos.ru/presscenter/news/detail/3851084.html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851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851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2025-01-27T13:51:37Z</dcterms:created>
  <dcterms:modified xsi:type="dcterms:W3CDTF">2025-01-27T13:51:37Z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