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3dddc93ce7c80a35746ce0b02df202f032f258"/>
    <w:p>
      <w:pPr>
        <w:pStyle w:val="Heading3"/>
      </w:pPr>
      <w:r>
        <w:t xml:space="preserve">Бесплатные консультации для жителей СВАО пройдут в территориальном отделе Роспотребнадзора</w:t>
      </w:r>
    </w:p>
    <w:p>
      <w:pPr>
        <w:pStyle w:val="FirstParagraph"/>
      </w:pPr>
      <w:r>
        <w:t xml:space="preserve">26.08.2016</w:t>
      </w:r>
    </w:p>
    <w:p>
      <w:pPr>
        <w:pStyle w:val="BodyText"/>
      </w:pPr>
      <w:r>
        <w:rPr>
          <w:iCs/>
          <w:i/>
          <w:bCs/>
          <w:b/>
        </w:rPr>
        <w:t xml:space="preserve">Сотрудники Роспотребнадзора с 25 августа по 2 сентября проведут бесплатные консультации для жителей Северо-Восточного округа. Акция проводится для повышения уровня информированности населения.</w:t>
      </w:r>
    </w:p>
    <w:p>
      <w:pPr>
        <w:pStyle w:val="BodyText"/>
      </w:pPr>
      <w:r>
        <w:t xml:space="preserve">Специалисты центра проконсультируют всех желающих по наиболее важным проблемам в сфере потребительского рынка. Жители Северо-Восточного округа могут задать вопросы, касающиеся качества и безопасности детских товаров, одежды, школьной формы и канцелярских принадлежностей.</w:t>
      </w:r>
    </w:p>
    <w:p>
      <w:pPr>
        <w:pStyle w:val="BodyText"/>
      </w:pPr>
      <w:r>
        <w:t xml:space="preserve">− По всем поступающим вопросам специалисты центра дадут разъяснения, а при наличии оснований будет оказана практическая помощь в разрешении возникших вопросов и проблем, находящихся в компетенции Роспотребнадзора, − пояснила главный санитарный врач округа Елена Городиская.</w:t>
      </w:r>
    </w:p>
    <w:p>
      <w:pPr>
        <w:pStyle w:val="BodyText"/>
      </w:pPr>
      <w:r>
        <w:t xml:space="preserve">Жители северо-востока столицы смогут обратиться в территориальный отдел управления Роспотребнадзора, расположенный по адресу: ул. Бочкова, д. 5, с 25 августа по 2 сентября с 10.00 до 18.00. (ак)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http://bibirevo.mos.ru/presscenter/news/detail/3614929.html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36149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36149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2025-01-29T20:55:42Z</dcterms:created>
  <dcterms:modified xsi:type="dcterms:W3CDTF">2025-01-29T20:55:42Z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