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9ef0e993ec3ed729a257837252fa514b20f41"/>
    <w:p>
      <w:pPr>
        <w:pStyle w:val="Heading3"/>
      </w:pPr>
      <w:r>
        <w:t xml:space="preserve">Телестудия «Биб-ТВ» примет участие в городском конкурсе «Моя школа»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t xml:space="preserve">Дебютный видеофильм «Что такое ШМК Бибирево» сняли школьники многопрофильного комплекса «Бибирево». Телестудия «Биб-ТВ», расположенная в стенах школы, примет участие в конкурсе «Моя школа».</w:t>
      </w:r>
    </w:p>
    <w:p>
      <w:pPr>
        <w:pStyle w:val="BodyText"/>
      </w:pPr>
      <w:r>
        <w:t xml:space="preserve">В фильме рассказывается о том, что для каждого комплекс свой: для кого-то — это успешная учеба, для кого — дополнительное образование, а для кого — безопасность и чистота.</w:t>
      </w:r>
    </w:p>
    <w:p>
      <w:pPr>
        <w:pStyle w:val="BodyText"/>
      </w:pPr>
      <w:r>
        <w:t xml:space="preserve">— Наш многопрофильный комплекс — это территория детства и взросления, где каждый ребенок сможет выбрать свое будущее, а педагоги помогут реализовать и развить возможности каждого. Успех каждого ребенка — это успех нашей школы, — подытожила директор Мария Артамонова.</w:t>
      </w:r>
    </w:p>
    <w:p>
      <w:pPr>
        <w:pStyle w:val="BodyText"/>
      </w:pPr>
      <w:r>
        <w:t xml:space="preserve">Особую благодарность администрация выразила воспитанникам центра досуга и отдыха, расположенного в школе. Не имея никакого опыта за плечами, они взялись за это непростое дело.</w:t>
      </w:r>
    </w:p>
    <w:p>
      <w:pPr>
        <w:pStyle w:val="BodyText"/>
      </w:pPr>
      <w:r>
        <w:t xml:space="preserve">— Ребята поработали и в роли корреспондентов, и в роли операторов, — отметили в администрации школы.</w:t>
      </w:r>
    </w:p>
    <w:p>
      <w:pPr>
        <w:pStyle w:val="BodyText"/>
      </w:pPr>
      <w:r>
        <w:t xml:space="preserve">Свою работу телестудия теперь продолжит в новом учебном году.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http://bibirevo.mos.ru/presscenter/news/detail/3420343.html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20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20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2025-07-16T23:37:01Z</dcterms:created>
  <dcterms:modified xsi:type="dcterms:W3CDTF">2025-07-16T23:37:01Z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