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районе-бибирево-изъяли-героин"/>
    <w:p>
      <w:pPr>
        <w:pStyle w:val="Heading3"/>
      </w:pPr>
      <w:r>
        <w:t xml:space="preserve">В районе Бибирево изъяли героин</w:t>
      </w:r>
    </w:p>
    <w:p>
      <w:pPr>
        <w:pStyle w:val="FirstParagraph"/>
      </w:pPr>
      <w:r>
        <w:t xml:space="preserve">29.06.2016</w:t>
      </w:r>
    </w:p>
    <w:p>
      <w:pPr>
        <w:pStyle w:val="BodyText"/>
      </w:pPr>
      <w:r>
        <w:t xml:space="preserve">Сотрудники автопатруля ОМВД по району Бибирево задержали подозрительного мужчину с пакетом. В нем оказался героин.</w:t>
      </w:r>
    </w:p>
    <w:p>
      <w:pPr>
        <w:pStyle w:val="BodyText"/>
      </w:pPr>
      <w:r>
        <w:t xml:space="preserve">В ходе досмотра у 25-летнего жителя Москвы было изъято вещество растительного происхождения. По итогам исследования было обнаружено, что в состав вещества входит героин общей массой около грамма.</w:t>
      </w:r>
    </w:p>
    <w:p>
      <w:pPr>
        <w:pStyle w:val="BlockText"/>
      </w:pPr>
      <w:r>
        <w:t xml:space="preserve">— В отношении задержанного было возбуждено уголовное дело по ч.1 ст.228 УК РФ «Незаконные приобретение, хранение, перевозка, изготовление, переработка наркотических средств, психотропных веществ или их аналогов», — отметил источник окружного УВД.</w:t>
      </w:r>
    </w:p>
    <w:p>
      <w:pPr>
        <w:pStyle w:val="FirstParagraph"/>
      </w:pPr>
      <w:r>
        <w:t xml:space="preserve">Сейчас мужчина находится под подпиской о невыезде. Ему грозит лишение свободы сроком до трех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http://bibirevo.mos.ru/presscenter/news/detail/3252741.html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252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252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2025-06-24T00:24:00Z</dcterms:created>
  <dcterms:modified xsi:type="dcterms:W3CDTF">2025-06-24T00:24:00Z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