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63f3da1e8b11598f27e4e84b7adff2bf93f0a3"/>
    <w:p>
      <w:pPr>
        <w:pStyle w:val="Heading3"/>
      </w:pPr>
      <w:r>
        <w:t xml:space="preserve">Жители Бибирева смогут бесплатно проверить работу сердца и зрения</w:t>
      </w:r>
    </w:p>
    <w:p>
      <w:pPr>
        <w:pStyle w:val="FirstParagraph"/>
      </w:pPr>
      <w:r>
        <w:t xml:space="preserve">08.06.2016</w:t>
      </w:r>
    </w:p>
    <w:p>
      <w:pPr>
        <w:pStyle w:val="BodyText"/>
      </w:pPr>
      <w:r>
        <w:t xml:space="preserve">Посетить акцию смогут все желающие. Она пройдет на ВДНХ и позволит жителям города проверить здоровье своего сердца и глаз.</w:t>
      </w:r>
    </w:p>
    <w:p>
      <w:pPr>
        <w:pStyle w:val="BodyText"/>
      </w:pPr>
      <w:r>
        <w:t xml:space="preserve">Очередные акции «Проверь свое сердце» и «Проверь свое зрение» пройдут традиционно в Павильоне №5 ВДНХ. Ежедневно с 10:00 до 17:00 все желающие смогут бесплатно проверить состояние своего сердца на современном Кардиовизоре (11-23 июня c.г.), а также проверить своезрение (до 31 июня c.г.). Кроме того, добавилась еще одна акция – «Бесплатная подометрия», которая пройдет с 24 июня по 3 июля.</w:t>
      </w:r>
    </w:p>
    <w:p>
      <w:pPr>
        <w:pStyle w:val="BodyText"/>
      </w:pPr>
      <w:r>
        <w:t xml:space="preserve">Отметим, что в 2015 году в рамках акции «Проверь свое сердце» более 12 000 человек прошли бесплатные обследования.</w:t>
      </w:r>
    </w:p>
    <w:p>
      <w:pPr>
        <w:pStyle w:val="BodyText"/>
      </w:pPr>
      <w:r>
        <w:t xml:space="preserve">Акция «Проверь свое сердце» имеет огромное значение для сохранения жизни и здоровья россиян. Сердечно-сосудистые заболевания (ССЗ) – самая частая причина смерти – инфаркт миокарда, нарушение мозгового кровообращения, сердечная недостаточность и т.д. При этом Россия находится на первом месте по смертности от ССЗ в мире.</w:t>
      </w:r>
    </w:p>
    <w:p>
      <w:pPr>
        <w:pStyle w:val="BodyText"/>
      </w:pPr>
      <w:r>
        <w:t xml:space="preserve">Специалисты подчеркивают, что именно отсутствие ранней диагностики приводит к значительному повышению вероятности развития коронарной патологии и в итоге – к повышению риска смерти от сердечно-сосудистых заболеваний. Причинами возникновения болезней сердца могут стать курение, малоподвижный образ жизни, стрессы, артериальная гипертензия, неправильное питание, гиподинамия, повышение артериального давления, увеличение уровня глюкозы и холестерина в крови, излишний вес и ожирение.</w:t>
      </w:r>
    </w:p>
    <w:p>
      <w:pPr>
        <w:pStyle w:val="BodyText"/>
      </w:pPr>
      <w:r>
        <w:t xml:space="preserve">Проблему возможно решить с помощью постоянного контроля над этими управляемыми факторами риска. Для этого необходимо объединить усилия не только медиков, но и самого населения.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http://bibirevo.mos.ru/presscenter/news/detail/3105198.html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1051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1051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2024-10-13T00:09:26Z</dcterms:created>
  <dcterms:modified xsi:type="dcterms:W3CDTF">2024-10-13T00:09:26Z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