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a56c48cef45c31eafebe7577b3dcc87871db1"/>
    <w:p>
      <w:pPr>
        <w:pStyle w:val="Heading3"/>
      </w:pPr>
      <w:r>
        <w:t xml:space="preserve">Школьники из Бибирева выиграли соревнования спасателей</w:t>
      </w:r>
    </w:p>
    <w:p>
      <w:pPr>
        <w:pStyle w:val="FirstParagraph"/>
      </w:pPr>
      <w:r>
        <w:t xml:space="preserve">07.06.2016</w:t>
      </w:r>
    </w:p>
    <w:p>
      <w:pPr>
        <w:pStyle w:val="BodyText"/>
      </w:pPr>
      <w:r>
        <w:t xml:space="preserve">Ученики бибиревской школы были признаны самыми лучшими в СВАО.</w:t>
      </w:r>
    </w:p>
    <w:p>
      <w:pPr>
        <w:pStyle w:val="BodyText"/>
      </w:pPr>
      <w:r>
        <w:t xml:space="preserve">Подведены итоги окружных соревнований «Школа безопасности»-2016. В обеих категориях – «старшая группа» и «младшая группа» — победили ученики школы №1413 (район Бибирево).</w:t>
      </w:r>
    </w:p>
    <w:p>
      <w:pPr>
        <w:pStyle w:val="BodyText"/>
      </w:pPr>
      <w:r>
        <w:t xml:space="preserve">Напомним, соревнования прошли 19 мая в фаунистическом заказнике «Долгие пруды» в посёлке «Северный». В соревнованиях на природе участвовали школьники из 24 школ округа, которые выиграли районный этап «Школы безопасности».</w:t>
      </w:r>
    </w:p>
    <w:p>
      <w:pPr>
        <w:pStyle w:val="BodyText"/>
      </w:pPr>
      <w:r>
        <w:t xml:space="preserve">Младшие и старшие школьники соревновались, кто лучше справиться с заданиями по трём категориям – Чрезвычайная Ситуация техногенного характера, ЧС в природной среде, ЧС на воде (акватория).</w:t>
      </w:r>
    </w:p>
    <w:p>
      <w:pPr>
        <w:pStyle w:val="BodyText"/>
      </w:pPr>
      <w:r>
        <w:t xml:space="preserve">Целый день ребята лазали над обрывом между двумя веревками, оказывали первую медпомощь при клинической смерти, коме и венозном кровотечении, показывали знание правил дорожного движения, искали мины, делали носилки и транспортировали «пострадавшего», роль которого исполняли манекены.</w:t>
      </w:r>
    </w:p>
    <w:p>
      <w:pPr>
        <w:pStyle w:val="BodyText"/>
      </w:pPr>
      <w:r>
        <w:t xml:space="preserve">Многие команды были достойны победы, но в итоге лучшие результаты показали старшие и младшие школьники школы с углублённым изучением английского языка №1413.</w:t>
      </w:r>
    </w:p>
    <w:p>
      <w:pPr>
        <w:pStyle w:val="BodyText"/>
      </w:pPr>
      <w:r>
        <w:t xml:space="preserve">Ребята занимаются в спортивно-туристическом клубе «Гольфстрим» при школе под руководством опытного тренера и преподавателя ОБЖ Олега Савельева.</w:t>
      </w:r>
    </w:p>
    <w:p>
      <w:pPr>
        <w:pStyle w:val="BodyText"/>
      </w:pPr>
      <w:r>
        <w:t xml:space="preserve">На каникулах участники клуба ходят в походы и экспедиции по Южному Уралу, Северному Кавказу, Черноморскому побережью и Центральной России.</w:t>
      </w:r>
    </w:p>
    <w:p>
      <w:pPr>
        <w:pStyle w:val="BodyText"/>
      </w:pPr>
      <w:r>
        <w:t xml:space="preserve">В соревнованиях школьники участвуют уже в 8-й раз. Несколько выпускников школы стали курсантами Академии Гражданской защиты МЧС.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http://bibirevo.mos.ru/presscenter/news/detail/3098970.html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0989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0989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2023-07-15T18:03:57Z</dcterms:created>
  <dcterms:modified xsi:type="dcterms:W3CDTF">2023-07-15T18:03:57Z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