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9478f66c2ca7566fefc9b441cccb35516a5f"/>
    <w:p>
      <w:pPr>
        <w:pStyle w:val="Heading3"/>
      </w:pPr>
      <w:r>
        <w:t xml:space="preserve">В Москве более 83 тыс детей зачислены в первые классы на 1 июня 2016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Жители Москвы начали подавать заявления о приеме их детей в школы. Более 100 тысяч родителей уже подали заявления, а более 80 — уже спокойны за судьбу своих детей.</w:t>
      </w:r>
    </w:p>
    <w:p>
      <w:pPr>
        <w:pStyle w:val="BodyText"/>
      </w:pPr>
      <w:r>
        <w:t xml:space="preserve">Как отметил Департамент образования, в этом году родители могут пойти двумя путями, чтобы зачислить детей в школы. Во-первых, если ребенок ходил на дошкольные занятия в какую-то школу, то они могут просто написать заявление на имя директора этой школы. Во-вторых, родители могут оформить свою просьбу о зачислении через сайт госуслуг Москвы. С помощью него можно подать заявления в три школы по выбору, одна из которых обязана находиться в том микрорайне Москвы, в котором проживает ребенок. Зачисление в школы других микрорайонов начнется лишь с 1 июля и будет проходить по остаточному принципу. В школы других микрорайонов можно будет попасть только в случае, если набор еще не завершился.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http://bibirevo.mos.ru/presscenter/news/detail/3096463.html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6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6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2025-06-08T05:55:26Z</dcterms:created>
  <dcterms:modified xsi:type="dcterms:W3CDTF">2025-06-08T05:55:26Z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