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ад-московских-кадет-пройдет-в-москве"/>
    <w:p>
      <w:pPr>
        <w:pStyle w:val="Heading3"/>
      </w:pPr>
      <w:r>
        <w:t xml:space="preserve">Парад московских кадет пройдет в Москве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t xml:space="preserve">Кадеты Москвы пройдут на параде на Поклонной горе 6 мая этого года. Мероприятие свободно для посещения, поэтому все желающим смогут насладиться зрелищем.</w:t>
      </w:r>
    </w:p>
    <w:p>
      <w:pPr>
        <w:pStyle w:val="BodyText"/>
      </w:pPr>
      <w:r>
        <w:t xml:space="preserve">Парад кадетского движения «Не прервется связь поколений» пройдет 6 мая на Поклонной горе. Торжественное мероприятие приурочено к 71-й годовщине Великой Победы. Об этом на пресс-конференции журналистам сообщил заместитель руководителя Департаменте образования Москвы Игорь Павлов.</w:t>
      </w:r>
    </w:p>
    <w:p>
      <w:pPr>
        <w:pStyle w:val="BodyText"/>
      </w:pPr>
      <w:r>
        <w:t xml:space="preserve">«По брусчатке Поклонной горы промаршируют 2,5 тысячи кадет из 92 образовательных учреждений столицы, имеющие кадетские классы, — сказал Игорь Павлов. — Остальные воспитанники кадетских школ будут задействованы в творческом сопровождении праздника».</w:t>
      </w:r>
    </w:p>
    <w:p>
      <w:pPr>
        <w:pStyle w:val="BodyText"/>
      </w:pPr>
      <w:r>
        <w:t xml:space="preserve">Также в параде примут участие учащиеся кадетского корпуса следственного комитета, министерства обороны и Суворовского училища. В качестве почетных гостей на парад приглашены более тысячи ветеранов Великой Отечественной войны. Всего ожидается, что смотреть парад придут около 12 тыс. человек.</w:t>
      </w:r>
    </w:p>
    <w:p>
      <w:pPr>
        <w:pStyle w:val="BodyText"/>
      </w:pPr>
      <w:r>
        <w:t xml:space="preserve">После торжественного открытия парада зрители смогут наблюдать красочные выступления хора, оркестра, танцевальных коллективов. Увидеть строевое дефиле и выступления Кремлевской школы верховой езды, послушать барабанщиков и музыкантов. Завершится празднество возложением цветов к Огню Памяти и Славы и исполнением всеми участниками праздника песни «День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http://bibirevo.mos.ru/presscenter/news/detail/2874449.html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874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874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2025-03-12T03:07:41Z</dcterms:created>
  <dcterms:modified xsi:type="dcterms:W3CDTF">2025-03-12T03:07:41Z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