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39148c063ebbeafb8bad944a70cccbf3dfcf653"/>
    <w:p>
      <w:pPr>
        <w:pStyle w:val="Heading3"/>
      </w:pPr>
      <w:r>
        <w:t xml:space="preserve">Майские праздничные салюты в СВАО будет контролировать МЧС</w:t>
      </w:r>
    </w:p>
    <w:p>
      <w:pPr>
        <w:pStyle w:val="FirstParagraph"/>
      </w:pPr>
      <w:r>
        <w:t xml:space="preserve">14.04.2016</w:t>
      </w:r>
    </w:p>
    <w:bookmarkStart w:id="28" w:name="bodyContent"/>
    <w:bookmarkStart w:id="26" w:name="box"/>
    <w:bookmarkStart w:id="25" w:name="box_inner"/>
    <w:bookmarkStart w:id="24" w:name="text"/>
    <w:bookmarkStart w:id="22" w:name="pages"/>
    <w:bookmarkStart w:id="21" w:name="page1"/>
    <w:bookmarkStart w:id="20" w:name="articleHeader"/>
    <w:p>
      <w:pPr>
        <w:pStyle w:val="BodyText"/>
      </w:pPr>
      <w:r>
        <w:rPr>
          <w:bCs/>
          <w:b/>
        </w:rPr>
        <w:t xml:space="preserve">Участники заседании окружной антитеррористической комиссии приняли решение о профилактических мерах пожарной безопасности - в округе будут организованы проверки чердаков, подвалов, ветхих и заброшенных зданий округа накануне первомайских праздников.</w:t>
      </w:r>
    </w:p>
    <w:bookmarkEnd w:id="20"/>
    <w:p>
      <w:pPr>
        <w:pStyle w:val="BodyText"/>
      </w:pPr>
      <w:r>
        <w:t xml:space="preserve">Предстоящие майские праздники, как и предшествующие им апрельские массовые субботники, означают для правоохранителей усиленный режим антитеррористической готовности.</w:t>
      </w:r>
    </w:p>
    <w:p>
      <w:pPr>
        <w:pStyle w:val="BodyText"/>
      </w:pPr>
      <w:r>
        <w:t xml:space="preserve">«Силами сотрудников управ, ГБУ «Жилищник» районов, управляющих компаний, участковых уполномоченных должна быть усилена работа по проверке закрытия подвалов, нежилых и технических помещений, чердаков, проверке мусоросборников. Особое внимание необходимо обратить на ветхие и отселенные строения», - дал поручение главам управ заместитель префекта Станислав Одиноков.</w:t>
      </w:r>
    </w:p>
    <w:p>
      <w:pPr>
        <w:pStyle w:val="BodyText"/>
      </w:pPr>
      <w:r>
        <w:t xml:space="preserve">Особое внимание на заседании комиссии было уделено пожарной безопасности. Праздничные салюты на 9 мая пройдут исключительно в тех местах, которые будут согласованы окружным Управлением МЧС. Пока запланировано пять точек – в парках Бабушкинский, Лианозовский, Гончаровский, «Чермянка», а также на площади между Северными воротами ВДНХ и улицей Сельскохозяйственная. Планируется организовать дополнительные точки салютов на ВДНХ.</w:t>
      </w:r>
    </w:p>
    <w:p>
      <w:pPr>
        <w:pStyle w:val="BodyText"/>
      </w:pPr>
      <w:r>
        <w:t xml:space="preserve">За соблюдением противопожарной безопасности и антитеррористической защищенности во время праздников будут следить усиленные патрули и инспекторы всех силовых ведомств.</w:t>
      </w:r>
    </w:p>
    <w:bookmarkEnd w:id="21"/>
    <w:bookmarkEnd w:id="22"/>
    <w:bookmarkStart w:id="23" w:name="measure__lineHeight"/>
    <w:p>
      <w:pPr>
        <w:pStyle w:val="BodyText"/>
      </w:pPr>
      <w:r>
        <w:br/>
      </w:r>
    </w:p>
    <w:bookmarkEnd w:id="23"/>
    <w:bookmarkEnd w:id="24"/>
    <w:bookmarkEnd w:id="25"/>
    <w:bookmarkEnd w:id="26"/>
    <w:bookmarkStart w:id="27" w:name="background"/>
    <w:p>
      <w:pPr>
        <w:pStyle w:val="BodyText"/>
      </w:pPr>
      <w:r>
        <w:t xml:space="preserve"> </w:t>
      </w:r>
      <w:r>
        <w:br/>
      </w:r>
    </w:p>
    <w:bookmarkEnd w:id="27"/>
    <w:bookmarkEnd w:id="28"/>
    <w:bookmarkStart w:id="29" w:name="extra__ui__basics"/>
    <w:p>
      <w:pPr>
        <w:pStyle w:val="BodyText"/>
      </w:pPr>
      <w:r>
        <w:t xml:space="preserve"> </w:t>
      </w:r>
      <w:r>
        <w:br/>
      </w:r>
    </w:p>
    <w:bookmarkEnd w:id="29"/>
    <w:bookmarkStart w:id="30" w:name="extra__ui"/>
    <w:p>
      <w:pPr>
        <w:pStyle w:val="BodyText"/>
      </w:pPr>
      <w:r>
        <w:t xml:space="preserve"> </w:t>
      </w:r>
    </w:p>
    <w:bookmarkEnd w:id="3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http://bibirevo.mos.ru/presscenter/news/detail/2784524.html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detail/2784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detail/2784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2025-07-19T14:52:50Z</dcterms:created>
  <dcterms:modified xsi:type="dcterms:W3CDTF">2025-07-19T14:52:50Z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