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22a0964e79848533d280564cf2d9458442446"/>
    <w:p>
      <w:pPr>
        <w:pStyle w:val="Heading3"/>
      </w:pPr>
      <w:r>
        <w:t xml:space="preserve">Синоптики и МЧС заявили о возможных неблагоприятных погодных условиях в Москве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rPr>
          <w:bCs/>
          <w:b/>
        </w:rPr>
        <w:t xml:space="preserve">По прогнозам метеорологов, 16 марта на  территории  Москвы возможно понижение температуры воздуха до  -7...-5°С,  днём 16 марта  - 2…4°С. Кроме того, местами ожидаются небольшие осадки, ветер северо-западный 5-10 м/с, днем местами порывы до 12-17 м/с.</w:t>
      </w:r>
    </w:p>
    <w:p>
      <w:pPr>
        <w:pStyle w:val="BodyText"/>
      </w:pPr>
      <w:r>
        <w:t xml:space="preserve">Такие  метеорологические явления, как ветер порывами до 12-17 м/с, сопровождаемые гололедицей на дорогах, спрециалисты Управления по СВАО ГУ МЧС России считают неблагоприятными.</w:t>
      </w:r>
    </w:p>
    <w:p>
      <w:pPr>
        <w:pStyle w:val="BodyText"/>
      </w:pPr>
      <w:r>
        <w:t xml:space="preserve">Из-за сильного ветра возможны повреждение линий электропередач,затруднение движения транспорта, создание на дорогах заторов и  аварийных ситуаций, а также увеличение количества ДТП на аварийно-опасных участках,  в т. ч. связанных с перевозкой опасных грузов, увеличение количества  случаев травматизма населения, - сообщается в пресс-релизе управления.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http://bibirevo.mos.ru/presscenter/news/detail/2604486.html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04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604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2025-07-18T07:09:17Z</dcterms:created>
  <dcterms:modified xsi:type="dcterms:W3CDTF">2025-07-18T07:09:17Z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