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2e5d53f730b736f1b90f6ceb5d2b7c6d026176"/>
    <w:p>
      <w:pPr>
        <w:pStyle w:val="Heading3"/>
      </w:pPr>
      <w:r>
        <w:t xml:space="preserve">В Москве закроют 15 вестибюлей станций метро</w:t>
      </w:r>
    </w:p>
    <w:p>
      <w:pPr>
        <w:pStyle w:val="FirstParagraph"/>
      </w:pPr>
      <w:r>
        <w:t xml:space="preserve">27.11.2015</w:t>
      </w:r>
    </w:p>
    <w:p>
      <w:pPr>
        <w:pStyle w:val="BodyText"/>
      </w:pPr>
      <w:r>
        <w:t xml:space="preserve">В столице будут закрыты на ремонт с 27 по 30 ноября 15 вестибюлей станций Московского метрополитена.</w:t>
      </w:r>
    </w:p>
    <w:p>
      <w:pPr>
        <w:pStyle w:val="BodyText"/>
      </w:pPr>
      <w:r>
        <w:br/>
      </w:r>
    </w:p>
    <w:p>
      <w:pPr>
        <w:pStyle w:val="BodyText"/>
      </w:pPr>
      <w:r>
        <w:t xml:space="preserve">«С 22:00 27 ноября до 5:30 утра 30 ноября в рамках программы благоустройства будут закрыты вестибюли 15 станций метро: южный вестибюль станции „Юго-Западная“, южный вестибюль станции „Речной вокзал“, южный вестибюль станции „Орехово“, южный вестибюль станции „Первомайская“, северный вестибюль станции „Новые Черемушки“, южный вестибюль станции „Свиблово“, северный вестибюль станции „Беговая“, северный вестибюль станции „Пражская“, северный вестибюль станции „Чертановская“ и южный вестибюль станции „Варшавская“, — сообщает агентство „Москва“ со ссылкой на пресс-службы подземки.</w:t>
      </w:r>
    </w:p>
    <w:p>
      <w:pPr>
        <w:pStyle w:val="BodyText"/>
      </w:pPr>
      <w:r>
        <w:br/>
      </w:r>
    </w:p>
    <w:p>
      <w:pPr>
        <w:pStyle w:val="BodyText"/>
      </w:pPr>
      <w:r>
        <w:t xml:space="preserve">Также на один день с 23:00 28 ноября до открытия метро 29 ноября будет закрыт вестибюль „Новослободской“.</w:t>
      </w:r>
    </w:p>
    <w:p>
      <w:pPr>
        <w:pStyle w:val="BodyText"/>
      </w:pPr>
      <w:r>
        <w:br/>
      </w:r>
    </w:p>
    <w:p>
      <w:pPr>
        <w:pStyle w:val="BodyText"/>
      </w:pPr>
      <w:r>
        <w:t xml:space="preserve">Адрес страницы:</w:t>
      </w:r>
      <w:r>
        <w:t xml:space="preserve"> </w:t>
      </w:r>
      <w:hyperlink r:id="rId20">
        <w:r>
          <w:rPr>
            <w:rStyle w:val="Hyperlink"/>
          </w:rPr>
          <w:t xml:space="preserve">http://bibirevo.mos.ru/presscenter/news/detail/2333464.html</w:t>
        </w:r>
      </w:hyperlink>
    </w:p>
    <w:p>
      <w:pPr>
        <w:pStyle w:val="BodyText"/>
      </w:pPr>
      <w:hyperlink r:id="rId21">
        <w:r>
          <w:rPr>
            <w:rStyle w:val="Hyperlink"/>
          </w:rPr>
          <w:t xml:space="preserve">Управа района Бибирево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ibirevo.mos.ru" TargetMode="External" /><Relationship Type="http://schemas.openxmlformats.org/officeDocument/2006/relationships/hyperlink" Id="rId20" Target="http://bibirevo.mos.ru/presscenter/news/detail/2333464.html" TargetMode="External" /></Relationships>
</file>

<file path=word/_rels/footnotes.xml.rels><?xml version="1.0" encoding="UTF-8"?><Relationships xmlns="http://schemas.openxmlformats.org/package/2006/relationships"><Relationship Type="http://schemas.openxmlformats.org/officeDocument/2006/relationships/hyperlink" Id="rId21" Target="http://bibirevo.mos.ru" TargetMode="External" /><Relationship Type="http://schemas.openxmlformats.org/officeDocument/2006/relationships/hyperlink" Id="rId20" Target="http://bibirevo.mos.ru/presscenter/news/detail/233346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2023-09-25T04:09:02Z</dcterms:created>
  <dcterms:modified xsi:type="dcterms:W3CDTF">2023-09-25T04:09:02Z</dcterms:modified>
</cp:coreProperties>
</file>

<file path=docProps/custom.xml><?xml version="1.0" encoding="utf-8"?>
<Properties xmlns="http://schemas.openxmlformats.org/officeDocument/2006/custom-properties" xmlns:vt="http://schemas.openxmlformats.org/officeDocument/2006/docPropsVTypes"/>
</file>