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640086cd0d86b756151e9ef19758ad1ae0c5b"/>
    <w:p>
      <w:pPr>
        <w:pStyle w:val="Heading3"/>
      </w:pPr>
      <w:r>
        <w:t xml:space="preserve">Собянин: За 5 лет число серьезных ДТП в Москве снизилось на 14%</w:t>
      </w:r>
    </w:p>
    <w:p>
      <w:pPr>
        <w:pStyle w:val="FirstParagraph"/>
      </w:pPr>
      <w:r>
        <w:t xml:space="preserve">06.10.2015</w:t>
      </w:r>
    </w:p>
    <w:p>
      <w:pPr>
        <w:pStyle w:val="BodyText"/>
      </w:pPr>
      <w:r>
        <w:t xml:space="preserve">Число пострадавших в дорожно-транспортных происшествиях снизилось за последние пять лет с 7,6 тысячи в январе — августе 2010 года до 6,5 тысячи за аналогичный период 2015 года. Такое заявление сделал мэр Москвы Сергей Собянин во время заседания Правительства города.</w:t>
      </w:r>
    </w:p>
    <w:p>
      <w:pPr>
        <w:pStyle w:val="BodyText"/>
      </w:pPr>
      <w:r>
        <w:t xml:space="preserve">По данным официальной статистики, количество раненых в авариях на дорогах участием автомобилей уменьшилось с 8863 до 7586 человек, что составило 14 процентов. Людей, которые становятся жертвами ДТП, также становится меньше – 482 в 2010 году и 431 в 2015.</w:t>
      </w:r>
    </w:p>
    <w:p>
      <w:pPr>
        <w:pStyle w:val="BodyText"/>
      </w:pPr>
      <w:r>
        <w:t xml:space="preserve">Сергей Собянин обратил внимание на то, что тенденция к улучшению дорожной ситуации наблюдается несмотря на возрастающее число личного транспорта и увеличение скорости движения.</w:t>
      </w:r>
    </w:p>
    <w:p>
      <w:pPr>
        <w:pStyle w:val="BodyText"/>
      </w:pPr>
      <w:r>
        <w:t xml:space="preserve">— Небольшие, но позитивные результаты есть, — отметил Сергей Собянин.</w:t>
      </w:r>
    </w:p>
    <w:p>
      <w:pPr>
        <w:pStyle w:val="BodyText"/>
      </w:pPr>
      <w:r>
        <w:t xml:space="preserve">Виктор Коваленко, начальник Управления государственной автомобильной инспекции Главного управления Министерства внутренних дел России по городу Москве, доложил Сергею Собянину о безопасности дорожного движения в столице в ходе заседания московского Правительства.</w:t>
      </w:r>
    </w:p>
    <w:p>
      <w:pPr>
        <w:pStyle w:val="BodyText"/>
      </w:pPr>
      <w:r>
        <w:t xml:space="preserve">По словам Виктора Коваленко, ежедневно на дороги Москвы выезжают 3,5 миллиона машин, порядка 40–60 тысяч фур, девять тысяч единиц наземного общественного транспорта, 40–55 тысяч такси. Помимо этого, по выделенным полосам движутся 60–100 тысяч велосипедов в теплое время года, а также пересекают трассы 10–15 миллионов пешеходов. При всем этом в столице самый низкий по России показатель социального риска дорожного движения.</w:t>
      </w:r>
    </w:p>
    <w:p>
      <w:pPr>
        <w:pStyle w:val="BodyText"/>
      </w:pPr>
      <w:r>
        <w:br/>
      </w:r>
    </w:p>
    <w:p>
      <w:pPr>
        <w:pStyle w:val="BodyText"/>
      </w:pPr>
      <w:r>
        <w:t xml:space="preserve">Адрес страницы:</w:t>
      </w:r>
      <w:r>
        <w:t xml:space="preserve"> </w:t>
      </w:r>
      <w:hyperlink r:id="rId20">
        <w:r>
          <w:rPr>
            <w:rStyle w:val="Hyperlink"/>
          </w:rPr>
          <w:t xml:space="preserve">http://bibirevo.mos.ru/presscenter/news/detail/2206848.html</w:t>
        </w:r>
      </w:hyperlink>
    </w:p>
    <w:p>
      <w:pPr>
        <w:pStyle w:val="BodyText"/>
      </w:pPr>
      <w:hyperlink r:id="rId21">
        <w:r>
          <w:rPr>
            <w:rStyle w:val="Hyperlink"/>
          </w:rPr>
          <w:t xml:space="preserve">Управа района Бибирево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ibirevo.mos.ru" TargetMode="External" /><Relationship Type="http://schemas.openxmlformats.org/officeDocument/2006/relationships/hyperlink" Id="rId20" Target="http://bibirevo.mos.ru/presscenter/news/detail/220684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ibirevo.mos.ru" TargetMode="External" /><Relationship Type="http://schemas.openxmlformats.org/officeDocument/2006/relationships/hyperlink" Id="rId20" Target="http://bibirevo.mos.ru/presscenter/news/detail/22068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2024-09-18T15:07:58Z</dcterms:created>
  <dcterms:modified xsi:type="dcterms:W3CDTF">2024-09-18T15:07:58Z</dcterms:modified>
</cp:coreProperties>
</file>

<file path=docProps/custom.xml><?xml version="1.0" encoding="utf-8"?>
<Properties xmlns="http://schemas.openxmlformats.org/officeDocument/2006/custom-properties" xmlns:vt="http://schemas.openxmlformats.org/officeDocument/2006/docPropsVTypes"/>
</file>