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b3b14f617ac463e18f11480a9e0fad950bf43"/>
    <w:p>
      <w:pPr>
        <w:pStyle w:val="Heading3"/>
      </w:pPr>
      <w:r>
        <w:t xml:space="preserve">Сотрудники МЧС провели со школьниками учебную эвакуацию из здания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t xml:space="preserve">В школе №166 заместитель начальника Управления МЧС по Северо-Восточному округу Дмитрий Деревянко провел учебную эвакуацию с учениками, преподавателями и обслуживающим персоналом.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Местом возгорания «очага» обозначили главный холл на первом этаже здания. Дети и взрослые отнеслись к эвакуации очень серьезно, потому что всем известно, что от правильно спланированных действий и скорости зависит жизнь и здоровье людей.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Воспользовались школьники и преподаватели эвакуационными выходами. Местом общего сбора был выбран школьный стадион.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проведения эвакуации с администрацией школы состоялась профилактическая беседа на предмет «Организации эвакуации детей, персонала и сотрудников школы».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Всем известно, что при чрезвычайных ситуациях люди часто паникуют, для этого проводятся ежеквартально эвакуации.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Администрация и школьники должны четко и быстро действовать при чрезвычайных ситуациях, а случае реальной опасности не поддаваться панике, а выполнять уже хорошо усвоенные знания и применять их в действие.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http://bibirevo.mos.ru/presscenter/news/detail/2172361.html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72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72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2024-10-12T12:37:23Z</dcterms:created>
  <dcterms:modified xsi:type="dcterms:W3CDTF">2024-10-12T12:37:23Z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