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c73d889d0679450e8da7e8cd589ff9ab82e8d56"/>
    <w:p>
      <w:pPr>
        <w:pStyle w:val="Heading3"/>
      </w:pPr>
      <w:r>
        <w:t xml:space="preserve">В районе Бибирево пройдут публичные слушания</w:t>
      </w:r>
    </w:p>
    <w:p>
      <w:pPr>
        <w:pStyle w:val="FirstParagraph"/>
      </w:pPr>
      <w:r>
        <w:t xml:space="preserve">29.06.2015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На публичные слушания представляются:</w:t>
      </w:r>
    </w:p>
    <w:p>
      <w:pPr>
        <w:pStyle w:val="BodyText"/>
      </w:pPr>
      <w:r>
        <w:t xml:space="preserve">- проект межевания территории квартала, ограниченного Алтуфьевским шоссе, Вологодским проездом, Шенкурским проездом и улицей Лескова</w:t>
      </w:r>
      <w:r>
        <w:t xml:space="preserve"> </w:t>
      </w:r>
      <w:r>
        <w:rPr>
          <w:bCs/>
          <w:b/>
        </w:rPr>
        <w:t xml:space="preserve">(Бибирево)</w:t>
      </w:r>
      <w:r>
        <w:t xml:space="preserve">;</w:t>
      </w:r>
    </w:p>
    <w:p>
      <w:pPr>
        <w:pStyle w:val="BodyText"/>
      </w:pPr>
      <w:r>
        <w:t xml:space="preserve">- проект межевания территории квартала, ограниченного ул. Пришвина, ул. Плещеева, ул. Костромской и Алтуфьевским шоссе</w:t>
      </w:r>
      <w:r>
        <w:t xml:space="preserve"> </w:t>
      </w:r>
      <w:r>
        <w:rPr>
          <w:bCs/>
          <w:b/>
        </w:rPr>
        <w:t xml:space="preserve">(Бибирево)</w:t>
      </w:r>
      <w:r>
        <w:t xml:space="preserve">.</w:t>
      </w:r>
    </w:p>
    <w:p>
      <w:pPr>
        <w:pStyle w:val="BodyText"/>
      </w:pPr>
      <w:r>
        <w:t xml:space="preserve">Информационные материалы по темам публичных слушаний представлены на экспозиции по адресу: ул. Пришвина, д. 12, корпус 2, 2-ой этаж.</w:t>
      </w:r>
    </w:p>
    <w:p>
      <w:pPr>
        <w:pStyle w:val="BodyText"/>
      </w:pPr>
      <w:r>
        <w:t xml:space="preserve">Экспозиции открыты</w:t>
      </w:r>
      <w:r>
        <w:t xml:space="preserve"> </w:t>
      </w:r>
      <w:r>
        <w:rPr>
          <w:bCs/>
          <w:b/>
        </w:rPr>
        <w:t xml:space="preserve">с 6 июля по 17 июля 2015 года</w:t>
      </w:r>
      <w:r>
        <w:t xml:space="preserve">.</w:t>
      </w:r>
    </w:p>
    <w:p>
      <w:pPr>
        <w:pStyle w:val="BodyText"/>
      </w:pPr>
      <w:r>
        <w:t xml:space="preserve">Часы работы:</w:t>
      </w:r>
      <w:r>
        <w:t xml:space="preserve"> </w:t>
      </w:r>
      <w:r>
        <w:rPr>
          <w:bCs/>
          <w:b/>
        </w:rPr>
        <w:t xml:space="preserve">понедельник-четверг – с 08.30 до 17.00, пятница – с 08.30 до 14.00 (11, 12 июля - выходные дни).</w:t>
      </w:r>
      <w:r>
        <w:t xml:space="preserve"> </w:t>
      </w:r>
      <w:r>
        <w:t xml:space="preserve">На выставках проводятся консультации по темам публичных слушаний.</w:t>
      </w:r>
    </w:p>
    <w:p>
      <w:pPr>
        <w:pStyle w:val="BodyText"/>
      </w:pPr>
      <w:r>
        <w:rPr>
          <w:bCs/>
          <w:b/>
        </w:rPr>
        <w:t xml:space="preserve">Собрания участников публичных слушаний Бибирево состоятся:</w:t>
      </w:r>
    </w:p>
    <w:p>
      <w:pPr>
        <w:pStyle w:val="BodyText"/>
      </w:pPr>
      <w:r>
        <w:t xml:space="preserve">- по проекту межевания территории квартала, ограниченного Алтуфьевским шоссе, Вологодским проездом, Шенкурским проездом и улицей Лескова -</w:t>
      </w:r>
      <w:r>
        <w:t xml:space="preserve"> </w:t>
      </w:r>
      <w:r>
        <w:rPr>
          <w:bCs/>
          <w:b/>
        </w:rPr>
        <w:t xml:space="preserve">21 июля 2015 года в 19:00</w:t>
      </w:r>
      <w:r>
        <w:t xml:space="preserve"> </w:t>
      </w:r>
      <w:r>
        <w:t xml:space="preserve">по адресу: ул. Пришвина, д. 12, корп. 2, 3-ий этаж, актовый зал. Время начала регистрации участников -</w:t>
      </w:r>
      <w:r>
        <w:t xml:space="preserve"> </w:t>
      </w:r>
      <w:r>
        <w:rPr>
          <w:bCs/>
          <w:b/>
        </w:rPr>
        <w:t xml:space="preserve">18:00</w:t>
      </w:r>
      <w:r>
        <w:t xml:space="preserve">.</w:t>
      </w:r>
    </w:p>
    <w:p>
      <w:pPr>
        <w:pStyle w:val="BodyText"/>
      </w:pPr>
      <w:r>
        <w:t xml:space="preserve">- по проекту межевания территории квартала, ограниченного ул. Пришвина, ул. Плещеева, ул. Костромской и Алтуфьевским шоссе -</w:t>
      </w:r>
    </w:p>
    <w:p>
      <w:pPr>
        <w:pStyle w:val="BodyText"/>
      </w:pPr>
      <w:r>
        <w:rPr>
          <w:bCs/>
          <w:b/>
        </w:rPr>
        <w:t xml:space="preserve">21 июля 2015 года в 19:30</w:t>
      </w:r>
      <w:r>
        <w:t xml:space="preserve"> </w:t>
      </w:r>
      <w:r>
        <w:t xml:space="preserve">по адресу: ул. Пришвина, д. 12, корп. 2, 3-ий этаж, актовый зал. Время начала регистрации участников -</w:t>
      </w:r>
      <w:r>
        <w:t xml:space="preserve"> </w:t>
      </w:r>
      <w:r>
        <w:rPr>
          <w:bCs/>
          <w:b/>
        </w:rPr>
        <w:t xml:space="preserve">18:30</w:t>
      </w:r>
      <w:r>
        <w:t xml:space="preserve">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t xml:space="preserve">Номера контактных справочных телефонов:</w:t>
      </w:r>
    </w:p>
    <w:p>
      <w:pPr>
        <w:pStyle w:val="BodyText"/>
      </w:pPr>
      <w:r>
        <w:t xml:space="preserve">Бибирево</w:t>
      </w:r>
      <w:r>
        <w:t xml:space="preserve"> </w:t>
      </w:r>
      <w:r>
        <w:rPr>
          <w:bCs/>
          <w:b/>
        </w:rPr>
        <w:t xml:space="preserve">- 8-499-207-70-56;</w:t>
      </w:r>
    </w:p>
    <w:p>
      <w:pPr>
        <w:pStyle w:val="BodyText"/>
      </w:pPr>
      <w:r>
        <w:t xml:space="preserve">Почтовый адрес окружной комиссии: 129090, г. Москва, просп. Мира, д. 18</w:t>
      </w:r>
    </w:p>
    <w:p>
      <w:pPr>
        <w:pStyle w:val="BodyText"/>
      </w:pPr>
      <w:r>
        <w:t xml:space="preserve">Электронный адрес Окружной комиссии:</w:t>
      </w:r>
      <w:r>
        <w:t xml:space="preserve"> </w:t>
      </w:r>
      <w:hyperlink r:id="rId20">
        <w:r>
          <w:rPr>
            <w:rStyle w:val="Hyperlink"/>
          </w:rPr>
          <w:t xml:space="preserve">svao-us2013@yandex.ru</w:t>
        </w:r>
      </w:hyperlink>
      <w:r>
        <w:t xml:space="preserve">.</w:t>
      </w:r>
    </w:p>
    <w:p>
      <w:pPr>
        <w:pStyle w:val="BodyText"/>
      </w:pPr>
      <w:r>
        <w:t xml:space="preserve">Информационные материалы по проектам размещены на сайте </w:t>
      </w:r>
      <w:hyperlink r:id="rId21">
        <w:r>
          <w:rPr>
            <w:rStyle w:val="Hyperlink"/>
          </w:rPr>
          <w:t xml:space="preserve">www.bibirevo.mos.ru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Проект межевания территории квартала, ограниченного Алтуфьевским шоссе, Вологодским проездом, Шенкурским проездом и улицей Лескова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Проект межевания территории квартала района Бибирево, ограниченного улицей Пришвина, улицей Плещеева, Костромской улицей и Алтуфьевским шоссе</w:t>
        </w:r>
      </w:hyperlink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http://bibirevo.mos.ru/presscenter/news/detail/1969182.html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/upload/medialibrary/931/r3w0ndmz34pw0l2b5x5j6h3lcqhbnixe/Proekt-mezhevaniya-territorii-kvartala_-ogranichennogo-Altufevskim-shosse_-Vologodskim-proezdom_-SHenkurskim-proezdom-i-ulitsey-Leskova.pdf" TargetMode="External" /><Relationship Type="http://schemas.openxmlformats.org/officeDocument/2006/relationships/hyperlink" Id="rId23" Target="/upload/medialibrary/f82/zadfor3oyjpt1mbztmmir87vgs1cxxmj/Prroekt-mezhevaniya-territoriri-kvartala-rayona-Bibirevo_-ogranichennogo-ulitsey-Prishvina_-ulitsey-Pleshcheeva_-Kostromskoy-ulitsey-i-Altufevskim-shosse.pdf" TargetMode="External" /><Relationship Type="http://schemas.openxmlformats.org/officeDocument/2006/relationships/hyperlink" Id="rId25" Target="http://bibirevo.mos.ru" TargetMode="External" /><Relationship Type="http://schemas.openxmlformats.org/officeDocument/2006/relationships/hyperlink" Id="rId21" Target="http://bibirevo.mos.ru/" TargetMode="External" /><Relationship Type="http://schemas.openxmlformats.org/officeDocument/2006/relationships/hyperlink" Id="rId24" Target="http://bibirevo.mos.ru/presscenter/news/detail/1969182.html" TargetMode="External" /><Relationship Type="http://schemas.openxmlformats.org/officeDocument/2006/relationships/hyperlink" Id="rId20" Target="mailto:svao-us2013@yandex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/upload/medialibrary/931/r3w0ndmz34pw0l2b5x5j6h3lcqhbnixe/Proekt-mezhevaniya-territorii-kvartala_-ogranichennogo-Altufevskim-shosse_-Vologodskim-proezdom_-SHenkurskim-proezdom-i-ulitsey-Leskova.pdf" TargetMode="External" /><Relationship Type="http://schemas.openxmlformats.org/officeDocument/2006/relationships/hyperlink" Id="rId23" Target="/upload/medialibrary/f82/zadfor3oyjpt1mbztmmir87vgs1cxxmj/Prroekt-mezhevaniya-territoriri-kvartala-rayona-Bibirevo_-ogranichennogo-ulitsey-Prishvina_-ulitsey-Pleshcheeva_-Kostromskoy-ulitsey-i-Altufevskim-shosse.pdf" TargetMode="External" /><Relationship Type="http://schemas.openxmlformats.org/officeDocument/2006/relationships/hyperlink" Id="rId25" Target="http://bibirevo.mos.ru" TargetMode="External" /><Relationship Type="http://schemas.openxmlformats.org/officeDocument/2006/relationships/hyperlink" Id="rId21" Target="http://bibirevo.mos.ru/" TargetMode="External" /><Relationship Type="http://schemas.openxmlformats.org/officeDocument/2006/relationships/hyperlink" Id="rId24" Target="http://bibirevo.mos.ru/presscenter/news/detail/1969182.html" TargetMode="External" /><Relationship Type="http://schemas.openxmlformats.org/officeDocument/2006/relationships/hyperlink" Id="rId20" Target="mailto:svao-us2013@yandex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2025-02-27T23:27:29Z</dcterms:created>
  <dcterms:modified xsi:type="dcterms:W3CDTF">2025-02-27T23:27:29Z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