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e0fdba0954d661a49a7e47decff730e747a44"/>
    <w:p>
      <w:pPr>
        <w:pStyle w:val="Heading3"/>
      </w:pPr>
      <w:r>
        <w:t xml:space="preserve">Электронные карты помогут московским школьникам питаться правильно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Родители получат дополнительные инструменты контроля за тем, как питается их ребенок в школе и насколько рационально расходует деньги, выделенные на школьную столовую.</w:t>
      </w:r>
    </w:p>
    <w:p>
      <w:pPr>
        <w:pStyle w:val="BodyText"/>
      </w:pPr>
      <w:r>
        <w:t xml:space="preserve">По итогам голосования в проекте электронных референдумов «Активный гражданин» новые сервисы появятся в 450 образовательных учреждениях, где уже внедрена система прохода и питания по электронным картам. Родители смогут проголосовать за установку лимита расхода средств по электронным картам, возможность запрета на покупку определенных продуктов (например, сладкой газировки), раздельный учет расходов на горячее питание и выпечку и сладости из буфета, а также услугу предварительного заказа горячего питания. Участники голосования могут предложить и собственные идеи по развитию электронной карты в образовании. В первую очередь будут реализованы сервисы, набравшие наибольшее число голосов. Централизованное внедрение «Электронной карты в образовании» для контроля посещаемости и безналичной оплаты питания стартовало в 2012 году. В настоящее время карты выданы 450 тысячам московских школьников и 50 тысячам сотрудников образовательных учреждений и используются почти в 900 учебных корпусах по всей Москве. Благодаря электронным картам родители могут отслеживать, во сколько ребенок пришел на занятия и покинул школу и контролировать, как он питается. Пополнить баланс лицевого счета ребенка сейчас можно через терминалы Сбербанка, Банка Москвы, Московского кредитного банка и QIWI, через интернет-банк Сбербанка и мобильное приложение Банка Москвы (БМmobile.Кошелек), а также московский портал госуслуг (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). С начала 2014 года родители пополнили баланс карт более чем на 325 млн руб. Объем платежей за последние полгода увеличился вдвое. Ежедневно родители получают более 500 тысяч SMS-сообщений о транзакциях с использованием электронных карт. Голосование о новом функционале «Электронной карты в образовании» в мобильном приложении «Активный гражданин» и на сайте </w:t>
      </w:r>
      <w:hyperlink r:id="rId21">
        <w:r>
          <w:rPr>
            <w:rStyle w:val="Hyperlink"/>
          </w:rPr>
          <w:t xml:space="preserve">ag.mos.ru</w:t>
        </w:r>
      </w:hyperlink>
      <w:r>
        <w:t xml:space="preserve"> продлится три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http://bibirevo.mos.ru/presscenter/news/detail/1412308.html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412308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412308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2025-06-10T15:59:30Z</dcterms:created>
  <dcterms:modified xsi:type="dcterms:W3CDTF">2025-06-10T15:59:30Z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