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c3662ca4c687ba7ae62c2050d0c58a9e16793"/>
    <w:p>
      <w:pPr>
        <w:pStyle w:val="Heading3"/>
      </w:pPr>
      <w:r>
        <w:t xml:space="preserve">«Электронный дом» поможет провести онлайн общие собрания собственников в Бибиреве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rPr>
          <w:iCs/>
          <w:i/>
          <w:bCs/>
          <w:b/>
        </w:rPr>
        <w:t xml:space="preserve">28.05.2025. Более четырех лет платформа «Электронный дом» помогает жителям столицы решать вопросы управления многоквартирным домом. С 1 марта она стала одной из двух информационных систем, в которых москвичи могут проводить общие собрания собственников (ОСС) в режиме онлайн. Об этом сообщается на официальном сайте мэра и Правительства Москвы.</w:t>
      </w:r>
    </w:p>
    <w:p>
      <w:pPr>
        <w:pStyle w:val="BodyText"/>
      </w:pPr>
      <w:r>
        <w:t xml:space="preserve">«Всего за время работы платформы состоялось более 22 тысяч таких собраний. Свыше тысячи из них прошло только с начала этого года. Среди популярных вопросов — выбор управляющей организации, проведение капитального ремонта, установка умных видеодомофонов в подъездах и шлагбаумов во дворах. «Электронный дом» помогает не только организовать общее собрание собственников онлайн и проголосовать по важным вопросам повестки, но и посмотреть итоги. Вся информация прозрачна и доступна. Найти действующие ОСС жильцы могут во вкладке «Опросы и собрания собственников». Здесь же после завершения голосования всем пользователям доступен протокол с результатами», - говорится в сообщении.</w:t>
      </w:r>
    </w:p>
    <w:p>
      <w:pPr>
        <w:pStyle w:val="BodyText"/>
      </w:pPr>
      <w:r>
        <w:t xml:space="preserve">Для того чтобы в собрании приняли участие все собственники помещений многоквартирного дома, а не только зарегистрированные на платформе, пуш-уведомления также получат пользователи таких мобильных приложений Правительства Москвы, как «Госуслуги Москвы», «Моя Москва», и «Активный гражданин». Дополнительно СМС и письма придут на электронную почту жителям, сведения о собственности которых есть в других государственных информационных системах города Москвы. Чтобы не нарушать покой москвичей, оповещения рассылают с 08:00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http://bibirevo.mos.ru/presscenter/news/detail/12993784.html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29937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29937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2025-07-30T03:17:39Z</dcterms:created>
  <dcterms:modified xsi:type="dcterms:W3CDTF">2025-07-30T03:17:39Z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