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0dc5e57bf5f75de778c8f47e87d7432e918a8"/>
    <w:p>
      <w:pPr>
        <w:pStyle w:val="Heading3"/>
      </w:pPr>
      <w:r>
        <w:t xml:space="preserve">На Лескова обустроили площадку для скейтбординга и стритбола</w:t>
      </w:r>
    </w:p>
    <w:p>
      <w:pPr>
        <w:pStyle w:val="FirstParagraph"/>
      </w:pPr>
      <w:r>
        <w:t xml:space="preserve">15.09.2023</w:t>
      </w:r>
    </w:p>
    <w:p>
      <w:pPr>
        <w:pStyle w:val="BodyText"/>
      </w:pPr>
      <w:r>
        <w:rPr>
          <w:iCs/>
          <w:i/>
          <w:bCs/>
          <w:b/>
        </w:rPr>
        <w:t xml:space="preserve">Администрация спортивно-досугового центра «Кентавр» приглашает всех желающих на открытие новой спортивной площадки.</w:t>
      </w:r>
    </w:p>
    <w:p>
      <w:pPr>
        <w:pStyle w:val="BodyText"/>
      </w:pPr>
      <w:r>
        <w:rPr>
          <w:iCs/>
          <w:i/>
        </w:rPr>
        <w:t xml:space="preserve">«15 сентября улица Лескова, дом 17 состоится торжественное открытие площадки для занятий скейтбордингом и стритболом», — рассказали организаторы.</w:t>
      </w:r>
    </w:p>
    <w:p>
      <w:pPr>
        <w:pStyle w:val="BodyText"/>
      </w:pPr>
      <w:r>
        <w:t xml:space="preserve">Начало в 17.00. Мероприятие 6+.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http://bibirevo.mos.ru/presscenter/news/detail/11833160.html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833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833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2025-07-22T01:23:15Z</dcterms:created>
  <dcterms:modified xsi:type="dcterms:W3CDTF">2025-07-22T01:23:15Z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