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d6c9a234d28faf3e8dbf4910865358aa1145ce"/>
    <w:p>
      <w:pPr>
        <w:pStyle w:val="Heading3"/>
      </w:pPr>
      <w:r>
        <w:t xml:space="preserve">Спортсмены из Бибирева завоевали медали на турнире по акробатическому рок-н-роллу</w:t>
      </w:r>
    </w:p>
    <w:p>
      <w:pPr>
        <w:pStyle w:val="FirstParagraph"/>
      </w:pPr>
      <w:r>
        <w:t xml:space="preserve">06.06.2023</w:t>
      </w:r>
    </w:p>
    <w:p>
      <w:pPr>
        <w:pStyle w:val="BodyText"/>
      </w:pPr>
      <w:r>
        <w:rPr>
          <w:bCs/>
          <w:b/>
          <w:iCs/>
          <w:i/>
        </w:rPr>
        <w:t xml:space="preserve">Команда спортсменов по акробатическому рок-н-роллу Центра дополнительного образования детей и взрослых Бибирево отметили в открытом Первенстве городского округа Истра. Об этом сообщили в руководстве центра.</w:t>
      </w:r>
    </w:p>
    <w:p>
      <w:pPr>
        <w:pStyle w:val="BodyText"/>
      </w:pPr>
      <w:r>
        <w:t xml:space="preserve">— От команды нашего центра в турнире приняли участие воспитанники Танцевально-акробатической студии «Альфа» под руководством Ольги Бахаревой. В категории «А соло мальчики и девочки 1» у нас 1, 2, 4 и 5 места. «А соло мальчики и девочки 2» имеет в активе серебро. «А соло юниоры и юниорки» — бронза. Поздравляем и желаем новых спортивных достижений, — отметили в центре.</w:t>
      </w:r>
    </w:p>
    <w:p>
      <w:pPr>
        <w:pStyle w:val="BodyText"/>
      </w:pPr>
      <w:r>
        <w:t xml:space="preserve">Напомним, что центр расположен по адресу: ул. Лескова, д. 7.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http://bibirevo.mos.ru/presscenter/news/detail/11631429.html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116314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116314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2025-07-22T00:23:11Z</dcterms:created>
  <dcterms:modified xsi:type="dcterms:W3CDTF">2025-07-22T00:23:11Z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